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0D" w:rsidRDefault="002718FA">
      <w:pPr>
        <w:pStyle w:val="Masthead"/>
        <w:rPr>
          <w:color w:val="008000"/>
          <w:sz w:val="20"/>
          <w:szCs w:val="20"/>
        </w:rPr>
      </w:pPr>
      <w:r>
        <w:rPr>
          <w:noProof/>
          <w:color w:val="008000"/>
          <w:sz w:val="20"/>
          <w:szCs w:val="20"/>
        </w:rPr>
        <w:drawing>
          <wp:inline distT="0" distB="0" distL="0" distR="0">
            <wp:extent cx="2486025" cy="1285875"/>
            <wp:effectExtent l="19050" t="0" r="9525" b="0"/>
            <wp:docPr id="1" name="Picture 1" descr="VAS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Plogo2"/>
                    <pic:cNvPicPr>
                      <a:picLocks noChangeAspect="1" noChangeArrowheads="1"/>
                    </pic:cNvPicPr>
                  </pic:nvPicPr>
                  <pic:blipFill>
                    <a:blip r:embed="rId6"/>
                    <a:srcRect/>
                    <a:stretch>
                      <a:fillRect/>
                    </a:stretch>
                  </pic:blipFill>
                  <pic:spPr bwMode="auto">
                    <a:xfrm>
                      <a:off x="0" y="0"/>
                      <a:ext cx="2486025" cy="1285875"/>
                    </a:xfrm>
                    <a:prstGeom prst="rect">
                      <a:avLst/>
                    </a:prstGeom>
                    <a:noFill/>
                    <a:ln w="9525">
                      <a:noFill/>
                      <a:miter lim="800000"/>
                      <a:headEnd/>
                      <a:tailEnd/>
                    </a:ln>
                  </pic:spPr>
                </pic:pic>
              </a:graphicData>
            </a:graphic>
          </wp:inline>
        </w:drawing>
      </w:r>
    </w:p>
    <w:p w:rsidR="00056C0D" w:rsidRPr="002901C6" w:rsidRDefault="00056C0D" w:rsidP="002901C6">
      <w:pPr>
        <w:jc w:val="center"/>
        <w:rPr>
          <w:rFonts w:ascii="Baskerville Old Face" w:hAnsi="Baskerville Old Face"/>
          <w:b/>
          <w:sz w:val="56"/>
          <w:szCs w:val="56"/>
        </w:rPr>
      </w:pPr>
      <w:r w:rsidRPr="002901C6">
        <w:rPr>
          <w:rFonts w:ascii="Baskerville Old Face" w:hAnsi="Baskerville Old Face"/>
          <w:b/>
          <w:sz w:val="56"/>
          <w:szCs w:val="56"/>
        </w:rPr>
        <w:t>Virginia Academy of School Psychologists</w:t>
      </w:r>
    </w:p>
    <w:p w:rsidR="00056C0D" w:rsidRPr="002901C6" w:rsidRDefault="00951B11" w:rsidP="002901C6">
      <w:pPr>
        <w:jc w:val="center"/>
        <w:rPr>
          <w:rFonts w:ascii="Baskerville Old Face" w:hAnsi="Baskerville Old Face"/>
          <w:b/>
          <w:color w:val="1F497D" w:themeColor="text2"/>
          <w:sz w:val="40"/>
          <w:szCs w:val="40"/>
        </w:rPr>
      </w:pPr>
      <w:r>
        <w:rPr>
          <w:rFonts w:ascii="Baskerville Old Face" w:hAnsi="Baskerville Old Face"/>
          <w:b/>
          <w:color w:val="1F497D" w:themeColor="text2"/>
          <w:sz w:val="40"/>
          <w:szCs w:val="40"/>
        </w:rPr>
        <w:t>Fall 2017</w:t>
      </w:r>
      <w:r w:rsidR="00056C0D" w:rsidRPr="002901C6">
        <w:rPr>
          <w:rFonts w:ascii="Baskerville Old Face" w:hAnsi="Baskerville Old Face"/>
          <w:b/>
          <w:color w:val="1F497D" w:themeColor="text2"/>
          <w:sz w:val="40"/>
          <w:szCs w:val="40"/>
        </w:rPr>
        <w:t xml:space="preserve"> Southwest Regional Workshops</w:t>
      </w:r>
    </w:p>
    <w:p w:rsidR="00056C0D" w:rsidRPr="002901C6" w:rsidRDefault="00056C0D" w:rsidP="002901C6">
      <w:pPr>
        <w:rPr>
          <w:rFonts w:ascii="Baskerville Old Face" w:hAnsi="Baskerville Old Face"/>
          <w:color w:val="00B050"/>
          <w:sz w:val="36"/>
          <w:szCs w:val="36"/>
        </w:rPr>
      </w:pPr>
    </w:p>
    <w:p w:rsidR="00056C0D" w:rsidRPr="002901C6" w:rsidRDefault="00056C0D" w:rsidP="002901C6">
      <w:pPr>
        <w:jc w:val="center"/>
        <w:rPr>
          <w:rFonts w:ascii="Baskerville Old Face" w:hAnsi="Baskerville Old Face"/>
          <w:sz w:val="36"/>
          <w:szCs w:val="36"/>
        </w:rPr>
      </w:pPr>
      <w:r w:rsidRPr="002901C6">
        <w:rPr>
          <w:rFonts w:ascii="Baskerville Old Face" w:hAnsi="Baskerville Old Face"/>
          <w:sz w:val="36"/>
          <w:szCs w:val="36"/>
        </w:rPr>
        <w:t>Two Locations!</w:t>
      </w:r>
    </w:p>
    <w:p w:rsidR="00056C0D" w:rsidRPr="002901C6" w:rsidRDefault="00951B11" w:rsidP="002901C6">
      <w:pPr>
        <w:rPr>
          <w:rFonts w:ascii="Baskerville Old Face" w:hAnsi="Baskerville Old Face"/>
          <w:color w:val="1F497D" w:themeColor="text2"/>
          <w:sz w:val="36"/>
          <w:szCs w:val="36"/>
        </w:rPr>
      </w:pPr>
      <w:r>
        <w:rPr>
          <w:rFonts w:ascii="Baskerville Old Face" w:hAnsi="Baskerville Old Face"/>
          <w:color w:val="1F497D" w:themeColor="text2"/>
          <w:sz w:val="36"/>
          <w:szCs w:val="36"/>
        </w:rPr>
        <w:t>November 9, 2017</w:t>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t xml:space="preserve">        </w:t>
      </w:r>
      <w:r>
        <w:rPr>
          <w:rFonts w:ascii="Baskerville Old Face" w:hAnsi="Baskerville Old Face"/>
          <w:color w:val="1F497D" w:themeColor="text2"/>
          <w:sz w:val="36"/>
          <w:szCs w:val="36"/>
        </w:rPr>
        <w:t>November 10, 2017</w:t>
      </w:r>
    </w:p>
    <w:p w:rsidR="00056C0D" w:rsidRPr="002901C6" w:rsidRDefault="00005D35" w:rsidP="002901C6">
      <w:pPr>
        <w:rPr>
          <w:rFonts w:ascii="Baskerville Old Face" w:hAnsi="Baskerville Old Face"/>
          <w:color w:val="1F497D" w:themeColor="text2"/>
          <w:sz w:val="36"/>
          <w:szCs w:val="36"/>
        </w:rPr>
      </w:pPr>
      <w:r w:rsidRPr="002901C6">
        <w:rPr>
          <w:rFonts w:ascii="Baskerville Old Face" w:hAnsi="Baskerville Old Face"/>
          <w:color w:val="1F497D" w:themeColor="text2"/>
          <w:sz w:val="36"/>
          <w:szCs w:val="36"/>
        </w:rPr>
        <w:t>Roanoke</w:t>
      </w:r>
      <w:r w:rsidR="00056C0D" w:rsidRPr="002901C6">
        <w:rPr>
          <w:rFonts w:ascii="Baskerville Old Face" w:hAnsi="Baskerville Old Face"/>
          <w:color w:val="1F497D" w:themeColor="text2"/>
          <w:sz w:val="36"/>
          <w:szCs w:val="36"/>
        </w:rPr>
        <w:t>, VA</w:t>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t xml:space="preserve">             </w:t>
      </w:r>
      <w:r w:rsidRPr="002901C6">
        <w:rPr>
          <w:rFonts w:ascii="Baskerville Old Face" w:hAnsi="Baskerville Old Face"/>
          <w:color w:val="1F497D" w:themeColor="text2"/>
          <w:sz w:val="36"/>
          <w:szCs w:val="36"/>
        </w:rPr>
        <w:t>Abingdon</w:t>
      </w:r>
      <w:r w:rsidR="00056C0D" w:rsidRPr="002901C6">
        <w:rPr>
          <w:rFonts w:ascii="Baskerville Old Face" w:hAnsi="Baskerville Old Face"/>
          <w:color w:val="1F497D" w:themeColor="text2"/>
          <w:sz w:val="36"/>
          <w:szCs w:val="36"/>
        </w:rPr>
        <w:t>, VA</w:t>
      </w:r>
    </w:p>
    <w:p w:rsidR="00056C0D" w:rsidRPr="002901C6" w:rsidRDefault="00056C0D" w:rsidP="002901C6">
      <w:pPr>
        <w:rPr>
          <w:rFonts w:ascii="Baskerville Old Face" w:hAnsi="Baskerville Old Face"/>
          <w:color w:val="00B050"/>
          <w:sz w:val="36"/>
          <w:szCs w:val="36"/>
        </w:rPr>
      </w:pPr>
    </w:p>
    <w:p w:rsidR="00056C0D" w:rsidRPr="002901C6" w:rsidRDefault="00056C0D" w:rsidP="002901C6">
      <w:pPr>
        <w:jc w:val="center"/>
        <w:rPr>
          <w:rFonts w:ascii="Baskerville Old Face" w:hAnsi="Baskerville Old Face"/>
          <w:b/>
          <w:sz w:val="40"/>
          <w:szCs w:val="40"/>
        </w:rPr>
      </w:pPr>
      <w:r w:rsidRPr="002901C6">
        <w:rPr>
          <w:rFonts w:ascii="Baskerville Old Face" w:hAnsi="Baskerville Old Face"/>
          <w:b/>
          <w:sz w:val="40"/>
          <w:szCs w:val="40"/>
        </w:rPr>
        <w:t>TOPICS:</w:t>
      </w:r>
    </w:p>
    <w:p w:rsidR="00056C0D" w:rsidRDefault="00056C0D">
      <w:pPr>
        <w:jc w:val="center"/>
        <w:rPr>
          <w:color w:val="339966"/>
        </w:rPr>
      </w:pPr>
    </w:p>
    <w:p w:rsidR="00951B11" w:rsidRDefault="00951B11">
      <w:pPr>
        <w:jc w:val="center"/>
        <w:rPr>
          <w:rFonts w:ascii="Baskerville Old Face" w:hAnsi="Baskerville Old Face" w:cs="Tahoma"/>
          <w:b/>
          <w:i/>
          <w:iCs/>
          <w:color w:val="FF0000"/>
          <w:sz w:val="52"/>
          <w:szCs w:val="52"/>
        </w:rPr>
      </w:pPr>
      <w:r w:rsidRPr="00951B11">
        <w:rPr>
          <w:rFonts w:ascii="Baskerville Old Face" w:hAnsi="Baskerville Old Face" w:cs="Tahoma"/>
          <w:b/>
          <w:i/>
          <w:iCs/>
          <w:color w:val="FF0000"/>
          <w:sz w:val="52"/>
          <w:szCs w:val="52"/>
        </w:rPr>
        <w:t xml:space="preserve">Trauma and Resilience: </w:t>
      </w:r>
    </w:p>
    <w:p w:rsidR="00951B11" w:rsidRPr="00951B11" w:rsidRDefault="00951B11">
      <w:pPr>
        <w:jc w:val="center"/>
        <w:rPr>
          <w:rFonts w:ascii="Baskerville Old Face" w:hAnsi="Baskerville Old Face" w:cs="Tahoma"/>
          <w:b/>
          <w:color w:val="FF0000"/>
          <w:sz w:val="52"/>
          <w:szCs w:val="52"/>
        </w:rPr>
      </w:pPr>
      <w:r w:rsidRPr="00951B11">
        <w:rPr>
          <w:rFonts w:ascii="Baskerville Old Face" w:hAnsi="Baskerville Old Face" w:cs="Tahoma"/>
          <w:b/>
          <w:i/>
          <w:iCs/>
          <w:color w:val="FF0000"/>
          <w:sz w:val="52"/>
          <w:szCs w:val="52"/>
        </w:rPr>
        <w:t>Surviving and Thriving</w:t>
      </w:r>
    </w:p>
    <w:p w:rsidR="00EB4C24" w:rsidRDefault="00951B11">
      <w:pPr>
        <w:jc w:val="center"/>
        <w:rPr>
          <w:rFonts w:ascii="Baskerville Old Face" w:hAnsi="Baskerville Old Face"/>
          <w:color w:val="FF0000"/>
          <w:sz w:val="32"/>
          <w:szCs w:val="32"/>
        </w:rPr>
      </w:pPr>
      <w:r w:rsidRPr="00951B11">
        <w:rPr>
          <w:rFonts w:ascii="Baskerville Old Face" w:hAnsi="Baskerville Old Face"/>
          <w:color w:val="FF0000"/>
          <w:sz w:val="32"/>
          <w:szCs w:val="32"/>
        </w:rPr>
        <w:t xml:space="preserve">Melissa </w:t>
      </w:r>
      <w:proofErr w:type="spellStart"/>
      <w:r w:rsidRPr="00951B11">
        <w:rPr>
          <w:rFonts w:ascii="Baskerville Old Face" w:hAnsi="Baskerville Old Face"/>
          <w:color w:val="FF0000"/>
          <w:sz w:val="32"/>
          <w:szCs w:val="32"/>
        </w:rPr>
        <w:t>Peddy</w:t>
      </w:r>
      <w:proofErr w:type="spellEnd"/>
      <w:r w:rsidRPr="00951B11">
        <w:rPr>
          <w:rFonts w:ascii="Baskerville Old Face" w:hAnsi="Baskerville Old Face"/>
          <w:color w:val="FF0000"/>
          <w:sz w:val="32"/>
          <w:szCs w:val="32"/>
        </w:rPr>
        <w:t xml:space="preserve"> and Catherine </w:t>
      </w:r>
      <w:proofErr w:type="spellStart"/>
      <w:r w:rsidRPr="00951B11">
        <w:rPr>
          <w:rFonts w:ascii="Baskerville Old Face" w:hAnsi="Baskerville Old Face"/>
          <w:color w:val="FF0000"/>
          <w:sz w:val="32"/>
          <w:szCs w:val="32"/>
        </w:rPr>
        <w:t>Burcham</w:t>
      </w:r>
      <w:proofErr w:type="spellEnd"/>
    </w:p>
    <w:p w:rsidR="00951B11" w:rsidRDefault="00951B11">
      <w:pPr>
        <w:jc w:val="center"/>
        <w:rPr>
          <w:color w:val="339966"/>
        </w:rPr>
      </w:pPr>
    </w:p>
    <w:p w:rsidR="002171AA" w:rsidRDefault="00D05283" w:rsidP="00951B11">
      <w:pPr>
        <w:pStyle w:val="NormalWeb"/>
        <w:spacing w:before="0" w:beforeAutospacing="0" w:after="0" w:afterAutospacing="0"/>
        <w:rPr>
          <w:rFonts w:ascii="Baskerville Old Face" w:hAnsi="Baskerville Old Face" w:cs="Tahoma"/>
          <w:color w:val="000000"/>
        </w:rPr>
      </w:pPr>
      <w:r>
        <w:rPr>
          <w:rFonts w:ascii="Baskerville Old Face" w:hAnsi="Baskerville Old Face" w:cs="Trebuchet MS"/>
          <w:b/>
          <w:bCs/>
          <w:sz w:val="28"/>
          <w:szCs w:val="28"/>
        </w:rPr>
        <w:t xml:space="preserve">Workshop Description: </w:t>
      </w:r>
    </w:p>
    <w:p w:rsidR="00951B11" w:rsidRDefault="00951B11" w:rsidP="00951B11">
      <w:pPr>
        <w:pStyle w:val="NormalWeb"/>
        <w:spacing w:before="0" w:beforeAutospacing="0" w:after="0" w:afterAutospacing="0"/>
        <w:rPr>
          <w:rFonts w:ascii="Baskerville Old Face" w:hAnsi="Baskerville Old Face" w:cs="Tahoma"/>
          <w:color w:val="000000"/>
        </w:rPr>
      </w:pPr>
    </w:p>
    <w:p w:rsidR="00951B11" w:rsidRDefault="00951B11" w:rsidP="00951B11">
      <w:pPr>
        <w:pStyle w:val="NormalWeb"/>
        <w:spacing w:before="0" w:beforeAutospacing="0" w:after="0" w:afterAutospacing="0"/>
        <w:rPr>
          <w:rFonts w:ascii="Baskerville Old Face" w:hAnsi="Baskerville Old Face" w:cs="Tahoma"/>
          <w:color w:val="000000"/>
        </w:rPr>
      </w:pPr>
    </w:p>
    <w:p w:rsidR="00951B11" w:rsidRPr="002171AA" w:rsidRDefault="00951B11" w:rsidP="00951B11">
      <w:pPr>
        <w:pStyle w:val="NormalWeb"/>
        <w:spacing w:before="0" w:beforeAutospacing="0" w:after="0" w:afterAutospacing="0"/>
        <w:rPr>
          <w:rFonts w:ascii="Baskerville Old Face" w:hAnsi="Baskerville Old Face" w:cs="Tahoma"/>
          <w:color w:val="000000"/>
        </w:rPr>
      </w:pPr>
    </w:p>
    <w:p w:rsidR="002171AA" w:rsidRPr="002171AA" w:rsidRDefault="002171AA" w:rsidP="002171AA">
      <w:pPr>
        <w:pStyle w:val="NormalWeb"/>
        <w:spacing w:before="0" w:beforeAutospacing="0" w:after="0" w:afterAutospacing="0"/>
        <w:rPr>
          <w:rFonts w:ascii="Baskerville Old Face" w:hAnsi="Baskerville Old Face" w:cs="Tahoma"/>
          <w:color w:val="000000"/>
        </w:rPr>
      </w:pPr>
      <w:r w:rsidRPr="002171AA">
        <w:rPr>
          <w:rFonts w:ascii="Baskerville Old Face" w:hAnsi="Baskerville Old Face" w:cs="Tahoma"/>
          <w:b/>
          <w:bCs/>
          <w:color w:val="000000"/>
          <w:u w:val="single"/>
        </w:rPr>
        <w:t>Learning Objectives:</w:t>
      </w:r>
    </w:p>
    <w:p w:rsidR="00951B11" w:rsidRDefault="002171AA" w:rsidP="00951B11">
      <w:pPr>
        <w:pStyle w:val="m-7666733427853511757msolistparagraph"/>
        <w:shd w:val="clear" w:color="auto" w:fill="FFFFFF"/>
        <w:rPr>
          <w:rFonts w:ascii="Baskerville Old Face" w:hAnsi="Baskerville Old Face" w:cs="Segoe UI"/>
          <w:b/>
          <w:iCs/>
          <w:color w:val="212121"/>
        </w:rPr>
      </w:pPr>
      <w:r w:rsidRPr="002171AA">
        <w:rPr>
          <w:rFonts w:ascii="Baskerville Old Face" w:hAnsi="Baskerville Old Face" w:cs="Tahoma"/>
          <w:color w:val="000000"/>
        </w:rPr>
        <w:t>1</w:t>
      </w:r>
      <w:r w:rsidRPr="00951B11">
        <w:rPr>
          <w:rFonts w:ascii="Baskerville Old Face" w:hAnsi="Baskerville Old Face" w:cs="Tahoma"/>
          <w:b/>
          <w:color w:val="000000"/>
        </w:rPr>
        <w:t xml:space="preserve">.    </w:t>
      </w:r>
      <w:r w:rsidR="00951B11" w:rsidRPr="00951B11">
        <w:rPr>
          <w:rFonts w:ascii="Baskerville Old Face" w:hAnsi="Baskerville Old Face" w:cs="Tahoma"/>
          <w:b/>
          <w:color w:val="000000"/>
        </w:rPr>
        <w:t xml:space="preserve">  </w:t>
      </w:r>
      <w:r w:rsidR="00951B11" w:rsidRPr="00951B11">
        <w:rPr>
          <w:rFonts w:ascii="Baskerville Old Face" w:hAnsi="Baskerville Old Face" w:cs="Segoe UI"/>
          <w:b/>
          <w:iCs/>
          <w:color w:val="212121"/>
        </w:rPr>
        <w:t>Participants will gain more understanding of signs and symptoms of trauma.</w:t>
      </w:r>
    </w:p>
    <w:p w:rsidR="00951B11" w:rsidRPr="00951B11" w:rsidRDefault="00951B11" w:rsidP="00951B11">
      <w:pPr>
        <w:pStyle w:val="m-7666733427853511757msolistparagraph"/>
        <w:shd w:val="clear" w:color="auto" w:fill="FFFFFF"/>
        <w:rPr>
          <w:rFonts w:ascii="Baskerville Old Face" w:hAnsi="Baskerville Old Face" w:cs="Segoe UI"/>
          <w:b/>
          <w:color w:val="212121"/>
        </w:rPr>
      </w:pPr>
      <w:r w:rsidRPr="00951B11">
        <w:rPr>
          <w:rFonts w:ascii="Baskerville Old Face" w:hAnsi="Baskerville Old Face" w:cs="Segoe UI"/>
          <w:b/>
          <w:iCs/>
          <w:color w:val="212121"/>
        </w:rPr>
        <w:t>2.</w:t>
      </w:r>
      <w:r w:rsidRPr="00951B11">
        <w:rPr>
          <w:rFonts w:ascii="Baskerville Old Face" w:hAnsi="Baskerville Old Face"/>
          <w:b/>
          <w:color w:val="212121"/>
        </w:rPr>
        <w:t>      </w:t>
      </w:r>
      <w:r w:rsidRPr="00951B11">
        <w:rPr>
          <w:rFonts w:ascii="Baskerville Old Face" w:hAnsi="Baskerville Old Face" w:cs="Segoe UI"/>
          <w:b/>
          <w:iCs/>
          <w:color w:val="212121"/>
        </w:rPr>
        <w:t>Participants should be able to recognize the widespread effects of trauma.</w:t>
      </w:r>
    </w:p>
    <w:p w:rsidR="00951B11" w:rsidRPr="00951B11" w:rsidRDefault="00951B11" w:rsidP="00951B11">
      <w:pPr>
        <w:pStyle w:val="m-7666733427853511757msolistparagraph"/>
        <w:shd w:val="clear" w:color="auto" w:fill="FFFFFF"/>
        <w:rPr>
          <w:rFonts w:ascii="Baskerville Old Face" w:hAnsi="Baskerville Old Face" w:cs="Segoe UI"/>
          <w:b/>
          <w:color w:val="212121"/>
        </w:rPr>
      </w:pPr>
      <w:r w:rsidRPr="00951B11">
        <w:rPr>
          <w:rFonts w:ascii="Baskerville Old Face" w:hAnsi="Baskerville Old Face" w:cs="Segoe UI"/>
          <w:b/>
          <w:iCs/>
          <w:color w:val="212121"/>
        </w:rPr>
        <w:t>3.</w:t>
      </w:r>
      <w:r w:rsidRPr="00951B11">
        <w:rPr>
          <w:rFonts w:ascii="Baskerville Old Face" w:hAnsi="Baskerville Old Face"/>
          <w:b/>
          <w:color w:val="212121"/>
        </w:rPr>
        <w:t>      </w:t>
      </w:r>
      <w:r w:rsidRPr="00951B11">
        <w:rPr>
          <w:rFonts w:ascii="Baskerville Old Face" w:hAnsi="Baskerville Old Face" w:cs="Segoe UI"/>
          <w:b/>
          <w:iCs/>
          <w:color w:val="212121"/>
        </w:rPr>
        <w:t>Participants will work towards responding to trauma with trauma-informed and self-care practices.</w:t>
      </w:r>
    </w:p>
    <w:p w:rsidR="002171AA" w:rsidRPr="002171AA" w:rsidRDefault="002171AA" w:rsidP="00951B11">
      <w:pPr>
        <w:pStyle w:val="NormalWeb"/>
        <w:spacing w:before="0" w:beforeAutospacing="0" w:after="0" w:afterAutospacing="0"/>
        <w:ind w:left="360" w:right="720"/>
        <w:rPr>
          <w:rFonts w:ascii="Baskerville Old Face" w:hAnsi="Baskerville Old Face" w:cs="Tahoma"/>
          <w:color w:val="000000"/>
        </w:rPr>
      </w:pPr>
    </w:p>
    <w:p w:rsidR="00D05283" w:rsidRDefault="00D05283" w:rsidP="00D05283">
      <w:pPr>
        <w:jc w:val="both"/>
        <w:rPr>
          <w:rFonts w:ascii="Baskerville Old Face" w:hAnsi="Baskerville Old Face" w:cs="Trebuchet MS"/>
          <w:b/>
          <w:bCs/>
          <w:sz w:val="28"/>
          <w:szCs w:val="28"/>
        </w:rPr>
      </w:pPr>
    </w:p>
    <w:p w:rsidR="00951B11" w:rsidRDefault="00951B11">
      <w:pPr>
        <w:rPr>
          <w:rFonts w:ascii="Baskerville Old Face" w:hAnsi="Baskerville Old Face" w:cs="Trebuchet MS"/>
          <w:b/>
          <w:bCs/>
          <w:sz w:val="28"/>
          <w:szCs w:val="28"/>
        </w:rPr>
      </w:pPr>
      <w:r>
        <w:rPr>
          <w:rFonts w:ascii="Baskerville Old Face" w:hAnsi="Baskerville Old Face" w:cs="Trebuchet MS"/>
          <w:b/>
          <w:bCs/>
          <w:sz w:val="28"/>
          <w:szCs w:val="28"/>
        </w:rPr>
        <w:br w:type="page"/>
      </w:r>
    </w:p>
    <w:p w:rsidR="00951B11" w:rsidRDefault="00D05283" w:rsidP="00951B11">
      <w:pPr>
        <w:shd w:val="clear" w:color="auto" w:fill="FFFFFF"/>
        <w:spacing w:before="100" w:beforeAutospacing="1" w:after="100" w:afterAutospacing="1"/>
        <w:rPr>
          <w:rFonts w:ascii="Segoe UI" w:hAnsi="Segoe UI" w:cs="Segoe UI"/>
          <w:color w:val="212121"/>
          <w:sz w:val="23"/>
          <w:szCs w:val="23"/>
        </w:rPr>
      </w:pPr>
      <w:r w:rsidRPr="002171AA">
        <w:rPr>
          <w:rFonts w:ascii="Baskerville Old Face" w:hAnsi="Baskerville Old Face" w:cs="Trebuchet MS"/>
          <w:b/>
          <w:bCs/>
        </w:rPr>
        <w:lastRenderedPageBreak/>
        <w:t>About the Presenter</w:t>
      </w:r>
      <w:r w:rsidR="00951B11">
        <w:rPr>
          <w:rFonts w:ascii="Baskerville Old Face" w:hAnsi="Baskerville Old Face" w:cs="Trebuchet MS"/>
          <w:b/>
          <w:bCs/>
        </w:rPr>
        <w:t>s</w:t>
      </w:r>
      <w:r w:rsidRPr="002171AA">
        <w:rPr>
          <w:rFonts w:ascii="Baskerville Old Face" w:hAnsi="Baskerville Old Face" w:cs="Trebuchet MS"/>
          <w:b/>
          <w:bCs/>
        </w:rPr>
        <w:t xml:space="preserve">: </w:t>
      </w:r>
    </w:p>
    <w:p w:rsidR="00951B11" w:rsidRPr="00951B11" w:rsidRDefault="00951B11" w:rsidP="00951B11">
      <w:pPr>
        <w:shd w:val="clear" w:color="auto" w:fill="FFFFFF"/>
        <w:spacing w:before="100" w:beforeAutospacing="1" w:after="100" w:afterAutospacing="1"/>
        <w:rPr>
          <w:rFonts w:ascii="Baskerville Old Face" w:hAnsi="Baskerville Old Face" w:cs="Segoe UI"/>
          <w:color w:val="212121"/>
        </w:rPr>
      </w:pPr>
      <w:r w:rsidRPr="00951B11">
        <w:rPr>
          <w:rFonts w:ascii="Baskerville Old Face" w:hAnsi="Baskerville Old Face" w:cs="Segoe UI"/>
          <w:iCs/>
          <w:color w:val="212121"/>
        </w:rPr>
        <w:t xml:space="preserve">Melissa </w:t>
      </w:r>
      <w:proofErr w:type="spellStart"/>
      <w:r w:rsidRPr="00951B11">
        <w:rPr>
          <w:rFonts w:ascii="Baskerville Old Face" w:hAnsi="Baskerville Old Face" w:cs="Segoe UI"/>
          <w:iCs/>
          <w:color w:val="212121"/>
        </w:rPr>
        <w:t>Peddy</w:t>
      </w:r>
      <w:proofErr w:type="spellEnd"/>
      <w:r w:rsidRPr="00951B11">
        <w:rPr>
          <w:rFonts w:ascii="Baskerville Old Face" w:hAnsi="Baskerville Old Face" w:cs="Segoe UI"/>
          <w:iCs/>
          <w:color w:val="212121"/>
        </w:rPr>
        <w:t xml:space="preserve"> is a Licensed Professional Counselor working as a Program Manager of Counseling Services at Mount Rogers Community Services Board Youth and Family Services in Galax, Virginia. Melissa holds a Master of Clinical Psychology from Radford University and a Bachelor of Arts from Saginaw Valley State University with a major in Psychology and minor in Sociology. Prior to graduating from Radford, Melissa worked in two separate domestic violence shelters and has spent</w:t>
      </w:r>
      <w:proofErr w:type="gramStart"/>
      <w:r w:rsidRPr="00951B11">
        <w:rPr>
          <w:rFonts w:ascii="Baskerville Old Face" w:hAnsi="Baskerville Old Face" w:cs="Segoe UI"/>
          <w:iCs/>
          <w:color w:val="212121"/>
        </w:rPr>
        <w:t>  the</w:t>
      </w:r>
      <w:proofErr w:type="gramEnd"/>
      <w:r w:rsidRPr="00951B11">
        <w:rPr>
          <w:rFonts w:ascii="Baskerville Old Face" w:hAnsi="Baskerville Old Face" w:cs="Segoe UI"/>
          <w:iCs/>
          <w:color w:val="212121"/>
        </w:rPr>
        <w:t xml:space="preserve"> majority of her clinical practice after graduation with a focus on trauma. Melissa incorporates trauma-informed practices in her clinical work including Trauma-Focused Cognitive Behavioral Therapy (TF-CBT) and Eye Movement </w:t>
      </w:r>
      <w:proofErr w:type="spellStart"/>
      <w:r w:rsidRPr="00951B11">
        <w:rPr>
          <w:rFonts w:ascii="Baskerville Old Face" w:hAnsi="Baskerville Old Face" w:cs="Segoe UI"/>
          <w:iCs/>
          <w:color w:val="212121"/>
        </w:rPr>
        <w:t>Desensization</w:t>
      </w:r>
      <w:proofErr w:type="spellEnd"/>
      <w:r w:rsidRPr="00951B11">
        <w:rPr>
          <w:rFonts w:ascii="Baskerville Old Face" w:hAnsi="Baskerville Old Face" w:cs="Segoe UI"/>
          <w:iCs/>
          <w:color w:val="212121"/>
        </w:rPr>
        <w:t xml:space="preserve"> and Reprocessing (EMDR). Along with other staff from MRCSB, she is working to train more people in the community about Trauma Informed Care and the development of Trauma Informed Communities, which have been shown to build community resilience to the </w:t>
      </w:r>
      <w:r>
        <w:rPr>
          <w:rFonts w:ascii="Baskerville Old Face" w:hAnsi="Baskerville Old Face" w:cs="Segoe UI"/>
          <w:iCs/>
          <w:color w:val="212121"/>
        </w:rPr>
        <w:t>e</w:t>
      </w:r>
      <w:r w:rsidRPr="00951B11">
        <w:rPr>
          <w:rFonts w:ascii="Baskerville Old Face" w:hAnsi="Baskerville Old Face" w:cs="Segoe UI"/>
          <w:iCs/>
          <w:color w:val="212121"/>
        </w:rPr>
        <w:t>ffects of trauma and improve public health.</w:t>
      </w:r>
    </w:p>
    <w:p w:rsidR="00951B11" w:rsidRPr="00951B11" w:rsidRDefault="00951B11" w:rsidP="00951B11">
      <w:pPr>
        <w:shd w:val="clear" w:color="auto" w:fill="FFFFFF"/>
        <w:spacing w:before="100" w:beforeAutospacing="1" w:after="100" w:afterAutospacing="1"/>
        <w:rPr>
          <w:rFonts w:ascii="Baskerville Old Face" w:hAnsi="Baskerville Old Face" w:cs="Segoe UI"/>
          <w:color w:val="212121"/>
        </w:rPr>
      </w:pPr>
    </w:p>
    <w:p w:rsidR="00951B11" w:rsidRPr="00951B11" w:rsidRDefault="00951B11" w:rsidP="00951B11">
      <w:pPr>
        <w:shd w:val="clear" w:color="auto" w:fill="FFFFFF"/>
        <w:spacing w:before="100" w:beforeAutospacing="1" w:after="100" w:afterAutospacing="1"/>
        <w:rPr>
          <w:rFonts w:ascii="Baskerville Old Face" w:hAnsi="Baskerville Old Face" w:cs="Segoe UI"/>
          <w:color w:val="212121"/>
        </w:rPr>
      </w:pPr>
      <w:r w:rsidRPr="00951B11">
        <w:rPr>
          <w:rFonts w:ascii="Baskerville Old Face" w:hAnsi="Baskerville Old Face" w:cs="Segoe UI"/>
          <w:iCs/>
          <w:color w:val="212121"/>
        </w:rPr>
        <w:t xml:space="preserve">Catherine </w:t>
      </w:r>
      <w:proofErr w:type="spellStart"/>
      <w:r w:rsidRPr="00951B11">
        <w:rPr>
          <w:rFonts w:ascii="Baskerville Old Face" w:hAnsi="Baskerville Old Face" w:cs="Segoe UI"/>
          <w:iCs/>
          <w:color w:val="212121"/>
        </w:rPr>
        <w:t>Burcham</w:t>
      </w:r>
      <w:proofErr w:type="spellEnd"/>
      <w:r w:rsidRPr="00951B11">
        <w:rPr>
          <w:rFonts w:ascii="Baskerville Old Face" w:hAnsi="Baskerville Old Face" w:cs="Segoe UI"/>
          <w:iCs/>
          <w:color w:val="212121"/>
        </w:rPr>
        <w:t xml:space="preserve"> is a Licensed Clinical Social Worker.  She is currently the Program Manager for the children’s PATH (Positive Alternative </w:t>
      </w:r>
      <w:proofErr w:type="gramStart"/>
      <w:r w:rsidRPr="00951B11">
        <w:rPr>
          <w:rFonts w:ascii="Baskerville Old Face" w:hAnsi="Baskerville Old Face" w:cs="Segoe UI"/>
          <w:iCs/>
          <w:color w:val="212121"/>
        </w:rPr>
        <w:t>To</w:t>
      </w:r>
      <w:proofErr w:type="gramEnd"/>
      <w:r w:rsidRPr="00951B11">
        <w:rPr>
          <w:rFonts w:ascii="Baskerville Old Face" w:hAnsi="Baskerville Old Face" w:cs="Segoe UI"/>
          <w:iCs/>
          <w:color w:val="212121"/>
        </w:rPr>
        <w:t xml:space="preserve"> Hospitalization) Crisis Stabilization Unit at Mount Rogers Community Services Board in Wytheville, VA.  Catherine received her dual master’s degrees from Rutgers University and Princeton Theological Seminary in New Jersey and received her bachelor’s degree from Roanoke College.  Catherine has spent over 17 years working in community mental health and has worked with adults and children from intercity Trenton, NJ to rural southwest VA.  Prior to working in community mental health she was a chaplain at Trenton State Psychiatric Hospital in Trenton, NJ and University of North Carolina Hospital in Chapel Hill, NC.  Catherine is trained in cognitive behavioral therapy and dialectical behavior therapy.  She incorporates trauma-informed practices in her clinical work including Trauma-Focused Cognitive Behavioral Therapy (TF-CBT) and Eye Movement </w:t>
      </w:r>
      <w:proofErr w:type="spellStart"/>
      <w:r w:rsidRPr="00951B11">
        <w:rPr>
          <w:rFonts w:ascii="Baskerville Old Face" w:hAnsi="Baskerville Old Face" w:cs="Segoe UI"/>
          <w:iCs/>
          <w:color w:val="212121"/>
        </w:rPr>
        <w:t>Desensization</w:t>
      </w:r>
      <w:proofErr w:type="spellEnd"/>
      <w:r w:rsidRPr="00951B11">
        <w:rPr>
          <w:rFonts w:ascii="Baskerville Old Face" w:hAnsi="Baskerville Old Face" w:cs="Segoe UI"/>
          <w:iCs/>
          <w:color w:val="212121"/>
        </w:rPr>
        <w:t xml:space="preserve"> and Reprocessing (EMDR). Along with other staff from MRCSB, she is working to train more people in the community about Trauma Informed Care and the development of Trauma Informed Communities, which have been shown to build community resilience to the effects of trauma and improve public health.</w:t>
      </w:r>
    </w:p>
    <w:p w:rsidR="00D05283" w:rsidRPr="00EB653F" w:rsidRDefault="00D05283" w:rsidP="00951B11">
      <w:pPr>
        <w:jc w:val="both"/>
        <w:rPr>
          <w:rFonts w:ascii="Baskerville Old Face" w:hAnsi="Baskerville Old Face" w:cs="Trebuchet MS"/>
          <w:bCs/>
        </w:rPr>
      </w:pPr>
    </w:p>
    <w:p w:rsidR="00EB4C24" w:rsidRPr="002171AA" w:rsidRDefault="00EB4C24">
      <w:pPr>
        <w:jc w:val="center"/>
        <w:rPr>
          <w:color w:val="339966"/>
        </w:rPr>
      </w:pPr>
    </w:p>
    <w:p w:rsidR="00D05283" w:rsidRDefault="00D05283">
      <w:pPr>
        <w:jc w:val="center"/>
        <w:rPr>
          <w:color w:val="339966"/>
        </w:rPr>
      </w:pPr>
    </w:p>
    <w:p w:rsidR="002171AA" w:rsidRDefault="002171AA">
      <w:pPr>
        <w:jc w:val="center"/>
        <w:rPr>
          <w:color w:val="339966"/>
        </w:rPr>
      </w:pPr>
    </w:p>
    <w:p w:rsidR="002171AA" w:rsidRDefault="002171AA">
      <w:pPr>
        <w:jc w:val="center"/>
        <w:rPr>
          <w:color w:val="339966"/>
        </w:rPr>
      </w:pPr>
    </w:p>
    <w:p w:rsidR="002171AA" w:rsidRDefault="002171AA">
      <w:pPr>
        <w:jc w:val="center"/>
        <w:rPr>
          <w:color w:val="339966"/>
        </w:rPr>
      </w:pPr>
    </w:p>
    <w:p w:rsidR="002171AA" w:rsidRDefault="002171AA">
      <w:pPr>
        <w:jc w:val="center"/>
        <w:rPr>
          <w:color w:val="339966"/>
        </w:rPr>
      </w:pPr>
    </w:p>
    <w:p w:rsidR="002171AA" w:rsidRDefault="002171AA">
      <w:pPr>
        <w:jc w:val="center"/>
        <w:rPr>
          <w:color w:val="339966"/>
        </w:rPr>
      </w:pPr>
    </w:p>
    <w:p w:rsidR="002171AA" w:rsidRDefault="002171AA">
      <w:pPr>
        <w:jc w:val="center"/>
        <w:rPr>
          <w:color w:val="339966"/>
        </w:rPr>
      </w:pPr>
    </w:p>
    <w:p w:rsidR="002171AA" w:rsidRDefault="002171AA">
      <w:pPr>
        <w:jc w:val="center"/>
        <w:rPr>
          <w:color w:val="339966"/>
        </w:rPr>
      </w:pPr>
    </w:p>
    <w:p w:rsidR="002171AA" w:rsidRDefault="002171AA">
      <w:pPr>
        <w:jc w:val="center"/>
        <w:rPr>
          <w:color w:val="339966"/>
        </w:rPr>
      </w:pPr>
    </w:p>
    <w:p w:rsidR="002171AA" w:rsidRDefault="002171AA">
      <w:pPr>
        <w:jc w:val="center"/>
        <w:rPr>
          <w:color w:val="339966"/>
        </w:rPr>
      </w:pPr>
    </w:p>
    <w:p w:rsidR="002171AA" w:rsidRDefault="002171AA">
      <w:pPr>
        <w:jc w:val="center"/>
        <w:rPr>
          <w:color w:val="339966"/>
        </w:rPr>
      </w:pPr>
    </w:p>
    <w:p w:rsidR="002171AA" w:rsidRPr="002171AA" w:rsidRDefault="002171AA">
      <w:pPr>
        <w:jc w:val="center"/>
        <w:rPr>
          <w:color w:val="339966"/>
        </w:rPr>
      </w:pPr>
    </w:p>
    <w:p w:rsidR="00D05283" w:rsidRDefault="00D05283">
      <w:pPr>
        <w:jc w:val="center"/>
        <w:rPr>
          <w:color w:val="339966"/>
        </w:rPr>
      </w:pPr>
    </w:p>
    <w:p w:rsidR="002171AA" w:rsidRDefault="002171AA">
      <w:pPr>
        <w:jc w:val="center"/>
        <w:rPr>
          <w:rFonts w:ascii="Baskerville Old Face" w:hAnsi="Baskerville Old Face"/>
          <w:b/>
          <w:color w:val="FF0000"/>
          <w:sz w:val="40"/>
          <w:szCs w:val="40"/>
        </w:rPr>
      </w:pPr>
    </w:p>
    <w:p w:rsidR="002171AA" w:rsidRDefault="002171AA">
      <w:pPr>
        <w:jc w:val="center"/>
        <w:rPr>
          <w:rFonts w:ascii="Baskerville Old Face" w:hAnsi="Baskerville Old Face"/>
          <w:b/>
          <w:color w:val="FF0000"/>
          <w:sz w:val="40"/>
          <w:szCs w:val="40"/>
        </w:rPr>
      </w:pPr>
    </w:p>
    <w:p w:rsidR="00951B11" w:rsidRDefault="00951B11">
      <w:pPr>
        <w:jc w:val="center"/>
        <w:rPr>
          <w:rFonts w:ascii="Baskerville Old Face" w:hAnsi="Baskerville Old Face"/>
          <w:b/>
          <w:color w:val="FF0000"/>
          <w:sz w:val="40"/>
          <w:szCs w:val="40"/>
        </w:rPr>
      </w:pPr>
      <w:r w:rsidRPr="00951B11">
        <w:rPr>
          <w:rFonts w:ascii="Baskerville Old Face" w:hAnsi="Baskerville Old Face"/>
          <w:b/>
          <w:color w:val="FF0000"/>
          <w:sz w:val="40"/>
          <w:szCs w:val="40"/>
        </w:rPr>
        <w:t xml:space="preserve">Ethical Practice of School Psychology: </w:t>
      </w:r>
    </w:p>
    <w:p w:rsidR="00951B11" w:rsidRDefault="00951B11">
      <w:pPr>
        <w:jc w:val="center"/>
        <w:rPr>
          <w:rFonts w:ascii="Baskerville Old Face" w:hAnsi="Baskerville Old Face"/>
          <w:b/>
          <w:color w:val="FF0000"/>
          <w:sz w:val="40"/>
          <w:szCs w:val="40"/>
        </w:rPr>
      </w:pPr>
      <w:r w:rsidRPr="00951B11">
        <w:rPr>
          <w:rFonts w:ascii="Baskerville Old Face" w:hAnsi="Baskerville Old Face"/>
          <w:b/>
          <w:color w:val="FF0000"/>
          <w:sz w:val="40"/>
          <w:szCs w:val="40"/>
        </w:rPr>
        <w:t>Addressing Practice Challenges</w:t>
      </w:r>
    </w:p>
    <w:p w:rsidR="00951B11" w:rsidRDefault="00951B11">
      <w:pPr>
        <w:jc w:val="center"/>
        <w:rPr>
          <w:rFonts w:ascii="Baskerville Old Face" w:hAnsi="Baskerville Old Face"/>
          <w:color w:val="FF0000"/>
          <w:sz w:val="32"/>
          <w:szCs w:val="32"/>
        </w:rPr>
      </w:pPr>
      <w:r>
        <w:rPr>
          <w:rFonts w:ascii="Baskerville Old Face" w:hAnsi="Baskerville Old Face"/>
          <w:color w:val="FF0000"/>
          <w:sz w:val="32"/>
          <w:szCs w:val="32"/>
        </w:rPr>
        <w:t>Radford University</w:t>
      </w:r>
      <w:r w:rsidR="007F5D5F">
        <w:rPr>
          <w:rFonts w:ascii="Baskerville Old Face" w:hAnsi="Baskerville Old Face"/>
          <w:color w:val="FF0000"/>
          <w:sz w:val="32"/>
          <w:szCs w:val="32"/>
        </w:rPr>
        <w:t xml:space="preserve"> School Psychology Faculty</w:t>
      </w:r>
    </w:p>
    <w:p w:rsidR="00951B11" w:rsidRDefault="00951B11">
      <w:pPr>
        <w:jc w:val="center"/>
        <w:rPr>
          <w:color w:val="339966"/>
        </w:rPr>
      </w:pPr>
    </w:p>
    <w:p w:rsidR="00DE59BF" w:rsidRPr="00951B11" w:rsidRDefault="00DE59BF" w:rsidP="00DE59BF">
      <w:pPr>
        <w:rPr>
          <w:rFonts w:ascii="Baskerville Old Face" w:hAnsi="Baskerville Old Face"/>
        </w:rPr>
      </w:pPr>
      <w:r w:rsidRPr="002171AA">
        <w:rPr>
          <w:rFonts w:ascii="Baskerville Old Face" w:hAnsi="Baskerville Old Face"/>
          <w:b/>
        </w:rPr>
        <w:t xml:space="preserve">Workshop Description: </w:t>
      </w:r>
      <w:r w:rsidR="00951B11">
        <w:rPr>
          <w:rFonts w:ascii="Baskerville Old Face" w:hAnsi="Baskerville Old Face"/>
          <w:b/>
        </w:rPr>
        <w:t xml:space="preserve">  </w:t>
      </w:r>
      <w:r w:rsidR="00951B11" w:rsidRPr="00951B11">
        <w:rPr>
          <w:rFonts w:ascii="Baskerville Old Face" w:hAnsi="Baskerville Old Face"/>
        </w:rPr>
        <w:t>This session will review NASP Ethical guidelines. A particular focus will be placed on discussing those guidelines in relation to issues submitted by participants. Additional topics may include working in small rural communities and challenges in the areas of assessment, diagnosis, and intervention services.</w:t>
      </w:r>
    </w:p>
    <w:p w:rsidR="00951B11" w:rsidRDefault="00951B11" w:rsidP="00DE59BF">
      <w:pPr>
        <w:rPr>
          <w:rFonts w:ascii="Baskerville Old Face" w:hAnsi="Baskerville Old Face"/>
        </w:rPr>
      </w:pPr>
    </w:p>
    <w:p w:rsidR="00951B11" w:rsidRPr="00951B11" w:rsidRDefault="00951B11" w:rsidP="00DE59BF">
      <w:pPr>
        <w:rPr>
          <w:rFonts w:ascii="Baskerville Old Face" w:hAnsi="Baskerville Old Face"/>
          <w:b/>
          <w:color w:val="FF0000"/>
        </w:rPr>
      </w:pPr>
      <w:r>
        <w:rPr>
          <w:rFonts w:ascii="Baskerville Old Face" w:hAnsi="Baskerville Old Face"/>
          <w:b/>
          <w:color w:val="FF0000"/>
        </w:rPr>
        <w:t>*Presenter requests that participants submit topics and dilemmas for discussion by October 25</w:t>
      </w:r>
      <w:r w:rsidRPr="00951B11">
        <w:rPr>
          <w:rFonts w:ascii="Baskerville Old Face" w:hAnsi="Baskerville Old Face"/>
          <w:b/>
          <w:color w:val="FF0000"/>
          <w:vertAlign w:val="superscript"/>
        </w:rPr>
        <w:t>th</w:t>
      </w:r>
      <w:r>
        <w:rPr>
          <w:rFonts w:ascii="Baskerville Old Face" w:hAnsi="Baskerville Old Face"/>
          <w:b/>
          <w:color w:val="FF0000"/>
        </w:rPr>
        <w:t xml:space="preserve">. </w:t>
      </w:r>
    </w:p>
    <w:p w:rsidR="00951B11" w:rsidRDefault="00951B11" w:rsidP="00DE59BF">
      <w:pPr>
        <w:rPr>
          <w:rFonts w:ascii="Baskerville Old Face" w:hAnsi="Baskerville Old Face"/>
          <w:b/>
        </w:rPr>
      </w:pPr>
    </w:p>
    <w:p w:rsidR="00B74A86" w:rsidRDefault="00B74A86" w:rsidP="00DE59BF">
      <w:pPr>
        <w:rPr>
          <w:rFonts w:ascii="Baskerville Old Face" w:hAnsi="Baskerville Old Face"/>
        </w:rPr>
      </w:pPr>
      <w:r>
        <w:rPr>
          <w:rFonts w:ascii="Baskerville Old Face" w:hAnsi="Baskerville Old Face"/>
          <w:b/>
          <w:u w:val="single"/>
        </w:rPr>
        <w:t>Learning Objectives</w:t>
      </w:r>
    </w:p>
    <w:p w:rsidR="00004FC1" w:rsidRPr="00004FC1" w:rsidRDefault="00004FC1" w:rsidP="00535CDE">
      <w:pPr>
        <w:ind w:left="720" w:hanging="720"/>
        <w:rPr>
          <w:rFonts w:ascii="Baskerville Old Face" w:hAnsi="Baskerville Old Face"/>
        </w:rPr>
      </w:pPr>
      <w:r w:rsidRPr="00004FC1">
        <w:rPr>
          <w:rFonts w:ascii="Baskerville Old Face" w:hAnsi="Baskerville Old Face"/>
        </w:rPr>
        <w:t>1.</w:t>
      </w:r>
      <w:r w:rsidRPr="00004FC1">
        <w:rPr>
          <w:rFonts w:ascii="Baskerville Old Face" w:hAnsi="Baskerville Old Face"/>
        </w:rPr>
        <w:tab/>
      </w:r>
      <w:r w:rsidR="00535CDE">
        <w:rPr>
          <w:rFonts w:ascii="Baskerville Old Face" w:hAnsi="Baskerville Old Face"/>
        </w:rPr>
        <w:t>Participants will e</w:t>
      </w:r>
      <w:r w:rsidR="00535CDE" w:rsidRPr="00535CDE">
        <w:rPr>
          <w:rFonts w:ascii="Baskerville Old Face" w:hAnsi="Baskerville Old Face"/>
        </w:rPr>
        <w:t>xplore relevant aspects of the NASP Principles for Professional Ethics and their implications for delivery of</w:t>
      </w:r>
      <w:r w:rsidR="00535CDE">
        <w:rPr>
          <w:rFonts w:ascii="Baskerville Old Face" w:hAnsi="Baskerville Old Face"/>
        </w:rPr>
        <w:t xml:space="preserve"> services.</w:t>
      </w:r>
    </w:p>
    <w:p w:rsidR="00004FC1" w:rsidRPr="00004FC1" w:rsidRDefault="00004FC1" w:rsidP="00535CDE">
      <w:pPr>
        <w:ind w:left="720" w:hanging="720"/>
        <w:rPr>
          <w:rFonts w:ascii="Baskerville Old Face" w:hAnsi="Baskerville Old Face"/>
        </w:rPr>
      </w:pPr>
      <w:r w:rsidRPr="00004FC1">
        <w:rPr>
          <w:rFonts w:ascii="Baskerville Old Face" w:hAnsi="Baskerville Old Face"/>
        </w:rPr>
        <w:t>2.</w:t>
      </w:r>
      <w:r w:rsidRPr="00004FC1">
        <w:rPr>
          <w:rFonts w:ascii="Baskerville Old Face" w:hAnsi="Baskerville Old Face"/>
        </w:rPr>
        <w:tab/>
        <w:t xml:space="preserve">Participants will </w:t>
      </w:r>
      <w:r w:rsidR="00535CDE">
        <w:rPr>
          <w:rFonts w:ascii="Baskerville Old Face" w:hAnsi="Baskerville Old Face"/>
        </w:rPr>
        <w:t xml:space="preserve">be able to utilize a seven–step model for ethical decision making </w:t>
      </w:r>
      <w:r w:rsidRPr="00004FC1">
        <w:rPr>
          <w:rFonts w:ascii="Baskerville Old Face" w:hAnsi="Baskerville Old Face"/>
        </w:rPr>
        <w:t>to respond to current ethical scenarios.</w:t>
      </w:r>
    </w:p>
    <w:p w:rsidR="00B74A86" w:rsidRPr="00004FC1" w:rsidRDefault="00004FC1" w:rsidP="00535CDE">
      <w:pPr>
        <w:ind w:left="720" w:hanging="720"/>
        <w:rPr>
          <w:rFonts w:ascii="Baskerville Old Face" w:hAnsi="Baskerville Old Face"/>
        </w:rPr>
      </w:pPr>
      <w:r w:rsidRPr="00004FC1">
        <w:rPr>
          <w:rFonts w:ascii="Baskerville Old Face" w:hAnsi="Baskerville Old Face"/>
        </w:rPr>
        <w:t>3.</w:t>
      </w:r>
      <w:r w:rsidRPr="00004FC1">
        <w:rPr>
          <w:rFonts w:ascii="Baskerville Old Face" w:hAnsi="Baskerville Old Face"/>
        </w:rPr>
        <w:tab/>
        <w:t xml:space="preserve">Participants will be able to identify </w:t>
      </w:r>
      <w:r w:rsidR="00535CDE">
        <w:rPr>
          <w:rFonts w:ascii="Baskerville Old Face" w:hAnsi="Baskerville Old Face"/>
        </w:rPr>
        <w:t xml:space="preserve">and discuss </w:t>
      </w:r>
      <w:r w:rsidRPr="00004FC1">
        <w:rPr>
          <w:rFonts w:ascii="Baskerville Old Face" w:hAnsi="Baskerville Old Face"/>
        </w:rPr>
        <w:t>current ethical challenges in their daily practices.</w:t>
      </w:r>
    </w:p>
    <w:p w:rsidR="00951B11" w:rsidRPr="002171AA" w:rsidRDefault="00951B11" w:rsidP="00DE59BF">
      <w:pPr>
        <w:rPr>
          <w:rFonts w:ascii="Baskerville Old Face" w:hAnsi="Baskerville Old Face"/>
          <w:b/>
        </w:rPr>
      </w:pPr>
    </w:p>
    <w:p w:rsidR="00DE59BF" w:rsidRDefault="00DE59BF" w:rsidP="00DE59BF">
      <w:pPr>
        <w:rPr>
          <w:rFonts w:ascii="Baskerville Old Face" w:hAnsi="Baskerville Old Face"/>
          <w:b/>
        </w:rPr>
      </w:pPr>
      <w:r w:rsidRPr="002171AA">
        <w:rPr>
          <w:rFonts w:ascii="Baskerville Old Face" w:hAnsi="Baskerville Old Face"/>
          <w:b/>
        </w:rPr>
        <w:t xml:space="preserve">About the </w:t>
      </w:r>
      <w:r w:rsidR="00537125">
        <w:rPr>
          <w:rFonts w:ascii="Baskerville Old Face" w:hAnsi="Baskerville Old Face"/>
          <w:b/>
        </w:rPr>
        <w:t xml:space="preserve">Roanoke </w:t>
      </w:r>
      <w:r w:rsidRPr="002171AA">
        <w:rPr>
          <w:rFonts w:ascii="Baskerville Old Face" w:hAnsi="Baskerville Old Face"/>
          <w:b/>
        </w:rPr>
        <w:t>Presenter</w:t>
      </w:r>
      <w:r w:rsidR="00537125">
        <w:rPr>
          <w:rFonts w:ascii="Baskerville Old Face" w:hAnsi="Baskerville Old Face"/>
          <w:b/>
        </w:rPr>
        <w:t>s</w:t>
      </w:r>
      <w:r w:rsidRPr="002171AA">
        <w:rPr>
          <w:rFonts w:ascii="Baskerville Old Face" w:hAnsi="Baskerville Old Face"/>
          <w:b/>
        </w:rPr>
        <w:t xml:space="preserve">: </w:t>
      </w:r>
    </w:p>
    <w:p w:rsidR="002C46E3" w:rsidRPr="002C46E3" w:rsidRDefault="002C46E3" w:rsidP="002C46E3">
      <w:pPr>
        <w:rPr>
          <w:rFonts w:ascii="Baskerville Old Face" w:hAnsi="Baskerville Old Face"/>
        </w:rPr>
      </w:pPr>
      <w:r w:rsidRPr="002C46E3">
        <w:rPr>
          <w:rFonts w:ascii="Baskerville Old Face" w:hAnsi="Baskerville Old Face"/>
          <w:b/>
        </w:rPr>
        <w:t>Eric M. Mesmer, Ph.D., NCSP</w:t>
      </w:r>
      <w:r w:rsidRPr="002C46E3">
        <w:rPr>
          <w:rFonts w:ascii="Baskerville Old Face" w:hAnsi="Baskerville Old Face"/>
        </w:rPr>
        <w:t xml:space="preserve"> – is a professor of psychology and coordinator of the school psychology program at Radford University. His research interests include the application of behavioral generalization principles to the academic responding of students with behavioral and learning difficulties, school psychologists’ involvement in Response to Intervention, and teacher interpretation and use of progress monitoring data. He has authored or co-authored articles addressing intervention generalization and integrity is co-author of the book</w:t>
      </w:r>
      <w:r w:rsidRPr="002C46E3">
        <w:rPr>
          <w:rFonts w:ascii="Baskerville Old Face" w:hAnsi="Baskerville Old Face"/>
          <w:i/>
          <w:iCs/>
        </w:rPr>
        <w:t xml:space="preserve"> Reading Intervention in the Primary Grades: A Common Sense Guide to RTI</w:t>
      </w:r>
      <w:r w:rsidRPr="002C46E3">
        <w:rPr>
          <w:rFonts w:ascii="Baskerville Old Face" w:hAnsi="Baskerville Old Face"/>
        </w:rPr>
        <w:t>. Dr. Mesmer previously served as the Co-Principal Investigator of Teach for Achievement (TFA) a state funded teacher training grant providing professional development in data-driven reading assessment and intervention practices. He has additionally collaborated with several local school districts to assist in planning and implementing RTI efforts. In addition to working as a practicing school psychologist for several years, Dr. Mesmer previously worked on a federally funded technical assistance project that provided support to school districts in implementing evidence-based programs to students with disabilities.</w:t>
      </w:r>
    </w:p>
    <w:p w:rsidR="002C46E3" w:rsidRDefault="002C46E3" w:rsidP="00DE59BF">
      <w:pPr>
        <w:rPr>
          <w:rFonts w:ascii="Baskerville Old Face" w:hAnsi="Baskerville Old Face"/>
        </w:rPr>
      </w:pPr>
    </w:p>
    <w:p w:rsidR="00537125" w:rsidRPr="00537125" w:rsidRDefault="00537125" w:rsidP="00DE59BF">
      <w:pPr>
        <w:rPr>
          <w:rFonts w:ascii="Baskerville Old Face" w:hAnsi="Baskerville Old Face"/>
        </w:rPr>
      </w:pPr>
      <w:r w:rsidRPr="002C46E3">
        <w:rPr>
          <w:rFonts w:ascii="Baskerville Old Face" w:hAnsi="Baskerville Old Face"/>
          <w:b/>
        </w:rPr>
        <w:t>Emily Dove</w:t>
      </w:r>
      <w:r w:rsidRPr="00537125">
        <w:rPr>
          <w:rFonts w:ascii="Baskerville Old Face" w:hAnsi="Baskerville Old Face"/>
        </w:rPr>
        <w:t xml:space="preserve"> is a Licensed School Psychologist and Nationally Certified School Psychologist.  She is a faculty member in School Psychology graduate program at Radford University.  Emily also serves as the Associate Director for the Center for Assessment and Psychological Services at Radford University.  Emily holds an Educational Specialist and Master’s degree in School Psychology from James Madison University.  In her current role at Radford University, Emily provides clinical training and supervision to school psychology students, as well as teaches School Psychological Services course.  </w:t>
      </w:r>
      <w:r w:rsidR="009E3C37">
        <w:rPr>
          <w:rFonts w:ascii="Baskerville Old Face" w:hAnsi="Baskerville Old Face"/>
        </w:rPr>
        <w:t xml:space="preserve">She is also currently </w:t>
      </w:r>
      <w:r w:rsidR="009E3C37" w:rsidRPr="00537125">
        <w:rPr>
          <w:rFonts w:ascii="Baskerville Old Face" w:hAnsi="Baskerville Old Face"/>
        </w:rPr>
        <w:t>a trainer for</w:t>
      </w:r>
      <w:r w:rsidR="009E3C37">
        <w:rPr>
          <w:rFonts w:ascii="Baskerville Old Face" w:hAnsi="Baskerville Old Face"/>
        </w:rPr>
        <w:t xml:space="preserve"> the NASP </w:t>
      </w:r>
      <w:proofErr w:type="spellStart"/>
      <w:r w:rsidR="009E3C37">
        <w:rPr>
          <w:rFonts w:ascii="Baskerville Old Face" w:hAnsi="Baskerville Old Face"/>
        </w:rPr>
        <w:t>PREPaRE</w:t>
      </w:r>
      <w:proofErr w:type="spellEnd"/>
      <w:r w:rsidR="009E3C37">
        <w:rPr>
          <w:rFonts w:ascii="Baskerville Old Face" w:hAnsi="Baskerville Old Face"/>
        </w:rPr>
        <w:t xml:space="preserve"> Workshops 1 &amp; 2</w:t>
      </w:r>
      <w:r w:rsidR="009E3C37" w:rsidRPr="00537125">
        <w:rPr>
          <w:rFonts w:ascii="Baskerville Old Face" w:hAnsi="Baskerville Old Face"/>
        </w:rPr>
        <w:t xml:space="preserve">.  </w:t>
      </w:r>
      <w:r w:rsidRPr="00537125">
        <w:rPr>
          <w:rFonts w:ascii="Baskerville Old Face" w:hAnsi="Baskerville Old Face"/>
        </w:rPr>
        <w:t xml:space="preserve">Prior to working at Radford University, Emily worked as a school psychologist in public schools in Virginia and North Carolina.     </w:t>
      </w:r>
    </w:p>
    <w:p w:rsidR="00537125" w:rsidRDefault="00537125" w:rsidP="00DE59BF">
      <w:pPr>
        <w:rPr>
          <w:rFonts w:ascii="Baskerville Old Face" w:hAnsi="Baskerville Old Face"/>
          <w:b/>
          <w:sz w:val="28"/>
          <w:szCs w:val="28"/>
        </w:rPr>
      </w:pPr>
    </w:p>
    <w:p w:rsidR="004217FF" w:rsidRPr="00DE59BF" w:rsidRDefault="004217FF" w:rsidP="00DE59BF">
      <w:pPr>
        <w:rPr>
          <w:rFonts w:ascii="Baskerville Old Face" w:hAnsi="Baskerville Old Face"/>
          <w:b/>
          <w:sz w:val="28"/>
          <w:szCs w:val="28"/>
        </w:rPr>
      </w:pPr>
    </w:p>
    <w:p w:rsidR="00537125" w:rsidRDefault="00537125" w:rsidP="00537125">
      <w:pPr>
        <w:rPr>
          <w:rFonts w:ascii="Baskerville Old Face" w:hAnsi="Baskerville Old Face"/>
          <w:b/>
        </w:rPr>
      </w:pPr>
      <w:r w:rsidRPr="002171AA">
        <w:rPr>
          <w:rFonts w:ascii="Baskerville Old Face" w:hAnsi="Baskerville Old Face"/>
          <w:b/>
        </w:rPr>
        <w:lastRenderedPageBreak/>
        <w:t xml:space="preserve">About the </w:t>
      </w:r>
      <w:r>
        <w:rPr>
          <w:rFonts w:ascii="Baskerville Old Face" w:hAnsi="Baskerville Old Face"/>
          <w:b/>
        </w:rPr>
        <w:t xml:space="preserve">Abingdon </w:t>
      </w:r>
      <w:r w:rsidRPr="002171AA">
        <w:rPr>
          <w:rFonts w:ascii="Baskerville Old Face" w:hAnsi="Baskerville Old Face"/>
          <w:b/>
        </w:rPr>
        <w:t>Presenter</w:t>
      </w:r>
      <w:r>
        <w:rPr>
          <w:rFonts w:ascii="Baskerville Old Face" w:hAnsi="Baskerville Old Face"/>
          <w:b/>
        </w:rPr>
        <w:t>s</w:t>
      </w:r>
      <w:r w:rsidRPr="002171AA">
        <w:rPr>
          <w:rFonts w:ascii="Baskerville Old Face" w:hAnsi="Baskerville Old Face"/>
          <w:b/>
        </w:rPr>
        <w:t xml:space="preserve">: </w:t>
      </w:r>
    </w:p>
    <w:p w:rsidR="00537125" w:rsidRDefault="00537125" w:rsidP="00537125">
      <w:pPr>
        <w:rPr>
          <w:rFonts w:ascii="Baskerville Old Face" w:hAnsi="Baskerville Old Face"/>
        </w:rPr>
      </w:pPr>
      <w:r w:rsidRPr="002C46E3">
        <w:rPr>
          <w:rFonts w:ascii="Baskerville Old Face" w:hAnsi="Baskerville Old Face"/>
          <w:b/>
        </w:rPr>
        <w:t>Dr. Melinda Cruz</w:t>
      </w:r>
      <w:r w:rsidRPr="00537125">
        <w:rPr>
          <w:rFonts w:ascii="Baskerville Old Face" w:hAnsi="Baskerville Old Face"/>
        </w:rPr>
        <w:t xml:space="preserve"> </w:t>
      </w:r>
      <w:r>
        <w:rPr>
          <w:rFonts w:ascii="Baskerville Old Face" w:hAnsi="Baskerville Old Face"/>
        </w:rPr>
        <w:t xml:space="preserve">is a Nationally Certified School Psychologist and Virginia Licensed Clinical Psychologist.  </w:t>
      </w:r>
      <w:r w:rsidR="009757C1" w:rsidRPr="009757C1">
        <w:rPr>
          <w:rFonts w:ascii="Baskerville Old Face" w:hAnsi="Baskerville Old Face"/>
        </w:rPr>
        <w:t xml:space="preserve">Dr. Cruz obtained her doctoral degree in the Counseling and School Psychology program at the University at Buffalo.  </w:t>
      </w:r>
      <w:r>
        <w:rPr>
          <w:rFonts w:ascii="Baskerville Old Face" w:hAnsi="Baskerville Old Face"/>
        </w:rPr>
        <w:t>She is currently an Assistant Professor within Radford University’s School Psychology Ed.S program where s</w:t>
      </w:r>
      <w:r w:rsidRPr="00537125">
        <w:rPr>
          <w:rFonts w:ascii="Baskerville Old Face" w:hAnsi="Baskerville Old Face"/>
        </w:rPr>
        <w:t>he teaches courses on assessment, mental health prevention and intervention and supervises practicum students. </w:t>
      </w:r>
      <w:r>
        <w:rPr>
          <w:rFonts w:ascii="Baskerville Old Face" w:hAnsi="Baskerville Old Face"/>
        </w:rPr>
        <w:t xml:space="preserve"> Previously, Dr. Cruz</w:t>
      </w:r>
      <w:r w:rsidRPr="00537125">
        <w:rPr>
          <w:rFonts w:ascii="Baskerville Old Face" w:hAnsi="Baskerville Old Face"/>
        </w:rPr>
        <w:t xml:space="preserve"> worked as a school psychologist and </w:t>
      </w:r>
      <w:r>
        <w:rPr>
          <w:rFonts w:ascii="Baskerville Old Face" w:hAnsi="Baskerville Old Face"/>
        </w:rPr>
        <w:t xml:space="preserve">Student Services </w:t>
      </w:r>
      <w:r w:rsidRPr="00537125">
        <w:rPr>
          <w:rFonts w:ascii="Baskerville Old Face" w:hAnsi="Baskerville Old Face"/>
        </w:rPr>
        <w:t xml:space="preserve">supervisor of school based mental health professionals in a Virginia public school setting.  Dr. Cruz has research interests in school based mental health services within a MTSS, crisis prevention and intervention, and resiliency.  She currently serves on the NASP School Safety and Crisis Response Committee and is a trainer for </w:t>
      </w:r>
      <w:proofErr w:type="spellStart"/>
      <w:r w:rsidRPr="00537125">
        <w:rPr>
          <w:rFonts w:ascii="Baskerville Old Face" w:hAnsi="Baskerville Old Face"/>
        </w:rPr>
        <w:t>PREPaRE</w:t>
      </w:r>
      <w:proofErr w:type="spellEnd"/>
      <w:r w:rsidRPr="00537125">
        <w:rPr>
          <w:rFonts w:ascii="Baskerville Old Face" w:hAnsi="Baskerville Old Face"/>
        </w:rPr>
        <w:t xml:space="preserve"> (WS2: Crisis Intervention and Recovery).  </w:t>
      </w:r>
    </w:p>
    <w:p w:rsidR="001968C3" w:rsidRDefault="001968C3" w:rsidP="00537125">
      <w:pPr>
        <w:rPr>
          <w:rFonts w:ascii="Baskerville Old Face" w:hAnsi="Baskerville Old Face"/>
        </w:rPr>
      </w:pPr>
    </w:p>
    <w:p w:rsidR="001968C3" w:rsidRPr="001968C3" w:rsidRDefault="001968C3" w:rsidP="001968C3">
      <w:pPr>
        <w:rPr>
          <w:rFonts w:ascii="Baskerville Old Face" w:hAnsi="Baskerville Old Face"/>
        </w:rPr>
      </w:pPr>
      <w:r w:rsidRPr="001968C3">
        <w:rPr>
          <w:rFonts w:ascii="Baskerville Old Face" w:hAnsi="Baskerville Old Face"/>
          <w:b/>
        </w:rPr>
        <w:t>Dr. Jennifer Mabry</w:t>
      </w:r>
      <w:r w:rsidRPr="001968C3">
        <w:rPr>
          <w:rFonts w:ascii="Baskerville Old Face" w:hAnsi="Baskerville Old Face"/>
        </w:rPr>
        <w:t xml:space="preserve"> is an Associate Professor in the Psychology Department at Radford University (RU). She also serves RU as the Co-Director of the Center for Assessment and Psychological Services (CAPS). She completed Masters/Ed.S. </w:t>
      </w:r>
      <w:proofErr w:type="gramStart"/>
      <w:r w:rsidRPr="001968C3">
        <w:rPr>
          <w:rFonts w:ascii="Baskerville Old Face" w:hAnsi="Baskerville Old Face"/>
        </w:rPr>
        <w:t>level</w:t>
      </w:r>
      <w:proofErr w:type="gramEnd"/>
      <w:r w:rsidRPr="001968C3">
        <w:rPr>
          <w:rFonts w:ascii="Baskerville Old Face" w:hAnsi="Baskerville Old Face"/>
        </w:rPr>
        <w:t xml:space="preserve"> training in a school psychology program at UNC-CH.  She worked for over 10 years as a school psychologist in NC and VA before enrolling in a school psychology doctoral program at UVA. While at UVA she earned a specialization in pediatric neuropsychology, completing coursework, practicum, internship, dissertation and post-doctoral training with Dr. Peter Patrick at UVA Children’s Hospital and Kluge Children’s Rehabilitation Center. In addition to completing well over 1,000 comprehensive psychological evaluations in her career, Dr. Mabry teaches aspects best practices in SLD assessment in graduate psychology classes such Neuropsychological Assessment, Practicum, and DSM-5/Child Psychopathology, and provides clinical supervision of psychological evaluation with graduate students serving as CAPS clinicians.</w:t>
      </w:r>
    </w:p>
    <w:p w:rsidR="00DE59BF" w:rsidRDefault="00DE59BF" w:rsidP="00537125">
      <w:pPr>
        <w:rPr>
          <w:color w:val="339966"/>
        </w:rPr>
      </w:pPr>
      <w:bookmarkStart w:id="0" w:name="_GoBack"/>
      <w:bookmarkEnd w:id="0"/>
    </w:p>
    <w:p w:rsidR="002171AA" w:rsidRDefault="002171AA">
      <w:pPr>
        <w:rPr>
          <w:color w:val="339966"/>
        </w:rPr>
      </w:pPr>
      <w:r>
        <w:rPr>
          <w:color w:val="339966"/>
        </w:rPr>
        <w:br w:type="page"/>
      </w:r>
    </w:p>
    <w:p w:rsidR="002171AA" w:rsidRDefault="002171AA">
      <w:pPr>
        <w:jc w:val="center"/>
        <w:rPr>
          <w:color w:val="339966"/>
        </w:rPr>
      </w:pPr>
    </w:p>
    <w:p w:rsidR="00A96DE2" w:rsidRPr="00084BFA" w:rsidRDefault="00A96DE2" w:rsidP="00005D35">
      <w:pPr>
        <w:pStyle w:val="NoSpacing"/>
        <w:tabs>
          <w:tab w:val="center" w:pos="4824"/>
          <w:tab w:val="left" w:pos="7485"/>
        </w:tabs>
        <w:rPr>
          <w:rFonts w:ascii="Trebuchet MS" w:hAnsi="Trebuchet MS" w:cs="Trebuchet MS"/>
          <w:b/>
          <w:bCs/>
          <w:color w:val="9BBB59"/>
        </w:rPr>
      </w:pPr>
    </w:p>
    <w:p w:rsidR="00056C0D" w:rsidRPr="002901C6" w:rsidRDefault="00056C0D" w:rsidP="002901C6">
      <w:pPr>
        <w:jc w:val="center"/>
        <w:rPr>
          <w:rFonts w:ascii="Baskerville Old Face" w:hAnsi="Baskerville Old Face"/>
          <w:b/>
          <w:color w:val="C00000"/>
          <w:sz w:val="44"/>
          <w:szCs w:val="44"/>
          <w:u w:val="single"/>
        </w:rPr>
      </w:pPr>
      <w:r w:rsidRPr="002901C6">
        <w:rPr>
          <w:rFonts w:ascii="Baskerville Old Face" w:hAnsi="Baskerville Old Face"/>
          <w:b/>
          <w:color w:val="C00000"/>
          <w:sz w:val="44"/>
          <w:szCs w:val="44"/>
          <w:u w:val="single"/>
        </w:rPr>
        <w:t>Agenda</w:t>
      </w:r>
    </w:p>
    <w:p w:rsidR="00056C0D" w:rsidRDefault="00056C0D" w:rsidP="002C2C2B">
      <w:pPr>
        <w:pStyle w:val="Heading7"/>
        <w:jc w:val="left"/>
      </w:pPr>
    </w:p>
    <w:p w:rsidR="00056C0D" w:rsidRPr="002901C6" w:rsidRDefault="002901C6" w:rsidP="002C2C2B">
      <w:pPr>
        <w:pStyle w:val="Heading7"/>
        <w:jc w:val="left"/>
        <w:rPr>
          <w:rFonts w:ascii="Baskerville Old Face" w:hAnsi="Baskerville Old Face"/>
        </w:rPr>
      </w:pPr>
      <w:r w:rsidRPr="002901C6">
        <w:rPr>
          <w:rFonts w:ascii="Baskerville Old Face" w:hAnsi="Baskerville Old Face"/>
        </w:rPr>
        <w:t>8:30a.m</w:t>
      </w:r>
      <w:proofErr w:type="gramStart"/>
      <w:r w:rsidRPr="002901C6">
        <w:rPr>
          <w:rFonts w:ascii="Baskerville Old Face" w:hAnsi="Baskerville Old Face"/>
        </w:rPr>
        <w:t>.</w:t>
      </w:r>
      <w:r w:rsidR="00056C0D" w:rsidRPr="002901C6">
        <w:rPr>
          <w:rFonts w:ascii="Baskerville Old Face" w:hAnsi="Baskerville Old Face"/>
        </w:rPr>
        <w:t xml:space="preserve">  Registration</w:t>
      </w:r>
      <w:proofErr w:type="gramEnd"/>
      <w:r w:rsidR="00056C0D" w:rsidRPr="002901C6">
        <w:rPr>
          <w:rFonts w:ascii="Baskerville Old Face" w:hAnsi="Baskerville Old Face"/>
        </w:rPr>
        <w:t xml:space="preserve"> and  Networking</w:t>
      </w:r>
    </w:p>
    <w:p w:rsidR="00056C0D" w:rsidRPr="002901C6" w:rsidRDefault="00056C0D" w:rsidP="002C2C2B">
      <w:pPr>
        <w:pStyle w:val="Heading7"/>
        <w:jc w:val="left"/>
        <w:rPr>
          <w:rFonts w:ascii="Baskerville Old Face" w:hAnsi="Baskerville Old Face"/>
        </w:rPr>
      </w:pPr>
    </w:p>
    <w:p w:rsidR="00951B11" w:rsidRPr="00951B11" w:rsidRDefault="00B26974" w:rsidP="00951B11">
      <w:pPr>
        <w:pStyle w:val="Heading7"/>
        <w:jc w:val="left"/>
        <w:rPr>
          <w:rFonts w:ascii="Baskerville Old Face" w:hAnsi="Baskerville Old Face"/>
        </w:rPr>
      </w:pPr>
      <w:r w:rsidRPr="002901C6">
        <w:rPr>
          <w:rFonts w:ascii="Baskerville Old Face" w:hAnsi="Baskerville Old Face"/>
        </w:rPr>
        <w:t>9:</w:t>
      </w:r>
      <w:r w:rsidR="002901C6" w:rsidRPr="002901C6">
        <w:rPr>
          <w:rFonts w:ascii="Baskerville Old Face" w:hAnsi="Baskerville Old Face"/>
        </w:rPr>
        <w:t>00a.m</w:t>
      </w:r>
      <w:proofErr w:type="gramStart"/>
      <w:r w:rsidR="002901C6" w:rsidRPr="002901C6">
        <w:rPr>
          <w:rFonts w:ascii="Baskerville Old Face" w:hAnsi="Baskerville Old Face"/>
        </w:rPr>
        <w:t>.</w:t>
      </w:r>
      <w:r w:rsidR="00056C0D" w:rsidRPr="002901C6">
        <w:rPr>
          <w:rFonts w:ascii="Baskerville Old Face" w:hAnsi="Baskerville Old Face"/>
        </w:rPr>
        <w:t xml:space="preserve">  </w:t>
      </w:r>
      <w:r w:rsidR="00951B11" w:rsidRPr="00951B11">
        <w:rPr>
          <w:rFonts w:ascii="Baskerville Old Face" w:hAnsi="Baskerville Old Face"/>
        </w:rPr>
        <w:t>Trauma</w:t>
      </w:r>
      <w:proofErr w:type="gramEnd"/>
      <w:r w:rsidR="00951B11" w:rsidRPr="00951B11">
        <w:rPr>
          <w:rFonts w:ascii="Baskerville Old Face" w:hAnsi="Baskerville Old Face"/>
        </w:rPr>
        <w:t xml:space="preserve"> and Resilience: </w:t>
      </w:r>
      <w:r w:rsidR="00951B11">
        <w:rPr>
          <w:rFonts w:ascii="Baskerville Old Face" w:hAnsi="Baskerville Old Face"/>
        </w:rPr>
        <w:t>S</w:t>
      </w:r>
      <w:r w:rsidR="00951B11" w:rsidRPr="00951B11">
        <w:rPr>
          <w:rFonts w:ascii="Baskerville Old Face" w:hAnsi="Baskerville Old Face"/>
        </w:rPr>
        <w:t>urviving and Thriving</w:t>
      </w:r>
    </w:p>
    <w:p w:rsidR="00056C0D" w:rsidRPr="002901C6" w:rsidRDefault="00056C0D" w:rsidP="002C2C2B">
      <w:pPr>
        <w:pStyle w:val="Heading7"/>
        <w:jc w:val="left"/>
        <w:rPr>
          <w:rFonts w:ascii="Baskerville Old Face" w:hAnsi="Baskerville Old Face"/>
        </w:rPr>
      </w:pPr>
    </w:p>
    <w:p w:rsidR="00056C0D" w:rsidRPr="002901C6" w:rsidRDefault="00005D35" w:rsidP="002C2C2B">
      <w:pPr>
        <w:pStyle w:val="Heading7"/>
        <w:jc w:val="left"/>
        <w:rPr>
          <w:rFonts w:ascii="Baskerville Old Face" w:hAnsi="Baskerville Old Face"/>
        </w:rPr>
      </w:pPr>
      <w:r w:rsidRPr="002901C6">
        <w:rPr>
          <w:rFonts w:ascii="Baskerville Old Face" w:hAnsi="Baskerville Old Face"/>
        </w:rPr>
        <w:t>1</w:t>
      </w:r>
      <w:r w:rsidR="007F1813" w:rsidRPr="002901C6">
        <w:rPr>
          <w:rFonts w:ascii="Baskerville Old Face" w:hAnsi="Baskerville Old Face"/>
        </w:rPr>
        <w:t>2</w:t>
      </w:r>
      <w:r w:rsidR="00056C0D" w:rsidRPr="002901C6">
        <w:rPr>
          <w:rFonts w:ascii="Baskerville Old Face" w:hAnsi="Baskerville Old Face"/>
        </w:rPr>
        <w:t>:00</w:t>
      </w:r>
      <w:r w:rsidR="002901C6" w:rsidRPr="002901C6">
        <w:rPr>
          <w:rFonts w:ascii="Baskerville Old Face" w:hAnsi="Baskerville Old Face"/>
        </w:rPr>
        <w:t>p.m</w:t>
      </w:r>
      <w:proofErr w:type="gramStart"/>
      <w:r w:rsidR="002901C6" w:rsidRPr="002901C6">
        <w:rPr>
          <w:rFonts w:ascii="Baskerville Old Face" w:hAnsi="Baskerville Old Face"/>
        </w:rPr>
        <w:t>.</w:t>
      </w:r>
      <w:r w:rsidR="00056C0D" w:rsidRPr="002901C6">
        <w:rPr>
          <w:rFonts w:ascii="Baskerville Old Face" w:hAnsi="Baskerville Old Face"/>
        </w:rPr>
        <w:t xml:space="preserve">  Lunch</w:t>
      </w:r>
      <w:proofErr w:type="gramEnd"/>
      <w:r w:rsidR="00056C0D" w:rsidRPr="002901C6">
        <w:rPr>
          <w:rFonts w:ascii="Baskerville Old Face" w:hAnsi="Baskerville Old Face"/>
        </w:rPr>
        <w:t xml:space="preserve"> on your own</w:t>
      </w:r>
    </w:p>
    <w:p w:rsidR="00056C0D" w:rsidRPr="002901C6" w:rsidRDefault="00056C0D" w:rsidP="002C2C2B">
      <w:pPr>
        <w:pStyle w:val="Heading7"/>
        <w:jc w:val="left"/>
        <w:rPr>
          <w:rFonts w:ascii="Baskerville Old Face" w:hAnsi="Baskerville Old Face"/>
        </w:rPr>
      </w:pPr>
    </w:p>
    <w:p w:rsidR="007F1813" w:rsidRPr="00DE59BF" w:rsidRDefault="002901C6" w:rsidP="007F1813">
      <w:pPr>
        <w:rPr>
          <w:rFonts w:ascii="Baskerville Old Face" w:hAnsi="Baskerville Old Face"/>
          <w:b/>
          <w:i/>
          <w:color w:val="1F497D" w:themeColor="text2"/>
          <w:sz w:val="28"/>
          <w:szCs w:val="28"/>
        </w:rPr>
      </w:pPr>
      <w:r w:rsidRPr="002901C6">
        <w:rPr>
          <w:rFonts w:ascii="Baskerville Old Face" w:hAnsi="Baskerville Old Face"/>
          <w:b/>
          <w:i/>
          <w:sz w:val="28"/>
          <w:szCs w:val="28"/>
        </w:rPr>
        <w:t>1:30p.m</w:t>
      </w:r>
      <w:r w:rsidRPr="002901C6">
        <w:rPr>
          <w:rFonts w:ascii="Baskerville Old Face" w:hAnsi="Baskerville Old Face"/>
          <w:b/>
          <w:sz w:val="28"/>
          <w:szCs w:val="28"/>
        </w:rPr>
        <w:t>.</w:t>
      </w:r>
      <w:r w:rsidR="007F1813" w:rsidRPr="002901C6">
        <w:rPr>
          <w:rFonts w:ascii="Baskerville Old Face" w:hAnsi="Baskerville Old Face"/>
          <w:sz w:val="28"/>
          <w:szCs w:val="28"/>
        </w:rPr>
        <w:t xml:space="preserve">  </w:t>
      </w:r>
      <w:r w:rsidR="00DE59BF">
        <w:rPr>
          <w:rFonts w:ascii="Baskerville Old Face" w:hAnsi="Baskerville Old Face"/>
          <w:sz w:val="28"/>
          <w:szCs w:val="28"/>
        </w:rPr>
        <w:t xml:space="preserve"> </w:t>
      </w:r>
      <w:r w:rsidR="00092AF2" w:rsidRPr="00092AF2">
        <w:rPr>
          <w:rFonts w:ascii="Baskerville Old Face" w:hAnsi="Baskerville Old Face"/>
          <w:sz w:val="28"/>
          <w:szCs w:val="28"/>
        </w:rPr>
        <w:t> </w:t>
      </w:r>
      <w:r w:rsidR="00092AF2" w:rsidRPr="00092AF2">
        <w:rPr>
          <w:rFonts w:ascii="Baskerville Old Face" w:hAnsi="Baskerville Old Face"/>
          <w:b/>
          <w:i/>
          <w:sz w:val="28"/>
          <w:szCs w:val="28"/>
        </w:rPr>
        <w:t>Ethical Practice of School Psychology: Addressing Practice Challenges</w:t>
      </w:r>
    </w:p>
    <w:p w:rsidR="00056C0D" w:rsidRPr="00D563C9" w:rsidRDefault="00056C0D">
      <w:pPr>
        <w:ind w:left="360"/>
        <w:rPr>
          <w:b/>
          <w:bCs/>
          <w:color w:val="008000"/>
          <w:sz w:val="28"/>
          <w:szCs w:val="28"/>
        </w:rPr>
      </w:pPr>
    </w:p>
    <w:p w:rsidR="00D07342" w:rsidRPr="00D07342" w:rsidRDefault="00D07342" w:rsidP="00D07342">
      <w:pPr>
        <w:rPr>
          <w:rFonts w:ascii="Baskerville Old Face" w:hAnsi="Baskerville Old Face"/>
          <w:b/>
          <w:bCs/>
          <w:sz w:val="20"/>
          <w:szCs w:val="20"/>
        </w:rPr>
      </w:pPr>
      <w:r w:rsidRPr="00D07342">
        <w:rPr>
          <w:rFonts w:ascii="Baskerville Old Face" w:hAnsi="Baskerville Old Face"/>
          <w:b/>
          <w:bCs/>
          <w:sz w:val="20"/>
          <w:szCs w:val="20"/>
        </w:rPr>
        <w:t xml:space="preserve">VASP is approved by the National Association of School Psychologists to offer professional development for psychologists. VASP maintains responsibility for the program. 6 NASP CPD credits will be awarded to participants who attend this workshop in its entirety. Credits may also be used for recertification by the Virginia Department of Education if approved by the attendees' school division. This training is directly related to the scope of practice of clinical psychology and is considered eligible for Virginia Board of Psychology CE credit under 18VAC125-20-122 </w:t>
      </w:r>
      <w:proofErr w:type="gramStart"/>
      <w:r w:rsidRPr="00D07342">
        <w:rPr>
          <w:rFonts w:ascii="Baskerville Old Face" w:hAnsi="Baskerville Old Face"/>
          <w:b/>
          <w:bCs/>
          <w:sz w:val="20"/>
          <w:szCs w:val="20"/>
        </w:rPr>
        <w:t>and  §</w:t>
      </w:r>
      <w:proofErr w:type="gramEnd"/>
      <w:r w:rsidRPr="00D07342">
        <w:rPr>
          <w:rFonts w:ascii="Baskerville Old Face" w:hAnsi="Baskerville Old Face"/>
          <w:b/>
          <w:bCs/>
          <w:sz w:val="20"/>
          <w:szCs w:val="20"/>
        </w:rPr>
        <w:t xml:space="preserve"> 54.1-3606.1</w:t>
      </w:r>
    </w:p>
    <w:p w:rsidR="00056C0D" w:rsidRPr="00D563C9" w:rsidRDefault="00056C0D">
      <w:pPr>
        <w:ind w:left="360"/>
        <w:rPr>
          <w:b/>
          <w:bCs/>
          <w:sz w:val="28"/>
          <w:szCs w:val="28"/>
        </w:rPr>
      </w:pPr>
    </w:p>
    <w:p w:rsidR="00056C0D" w:rsidRPr="00E15109" w:rsidRDefault="00056C0D" w:rsidP="00E15109">
      <w:pPr>
        <w:pStyle w:val="Heading9"/>
      </w:pPr>
      <w:r w:rsidRPr="00E15109">
        <w:t>*Inclement weather:  Participants will be notified via email if the workshops are postponed are cancelled due to inclement weather.</w:t>
      </w:r>
    </w:p>
    <w:p w:rsidR="00056C0D" w:rsidRPr="00E15109" w:rsidRDefault="00056C0D" w:rsidP="00E15109">
      <w:pPr>
        <w:pStyle w:val="Heading9"/>
      </w:pPr>
      <w:r>
        <w:t>*Refunds will be offered if participants are unable to attend the workshop.</w:t>
      </w:r>
    </w:p>
    <w:p w:rsidR="00056C0D" w:rsidRPr="002901C6" w:rsidRDefault="00056C0D" w:rsidP="002901C6">
      <w:pPr>
        <w:jc w:val="center"/>
        <w:rPr>
          <w:rFonts w:ascii="Baskerville Old Face" w:hAnsi="Baskerville Old Face"/>
          <w:b/>
          <w:sz w:val="44"/>
          <w:szCs w:val="44"/>
        </w:rPr>
      </w:pPr>
      <w:r w:rsidRPr="002901C6">
        <w:rPr>
          <w:rFonts w:ascii="Baskerville Old Face" w:hAnsi="Baskerville Old Face"/>
          <w:b/>
          <w:sz w:val="44"/>
          <w:szCs w:val="44"/>
        </w:rPr>
        <w:t>Locations</w:t>
      </w:r>
    </w:p>
    <w:p w:rsidR="00056C0D" w:rsidRPr="002901C6" w:rsidRDefault="00056C0D" w:rsidP="002901C6">
      <w:pPr>
        <w:rPr>
          <w:rFonts w:ascii="Baskerville Old Face" w:hAnsi="Baskerville Old Face"/>
        </w:rPr>
      </w:pPr>
    </w:p>
    <w:p w:rsidR="00056C0D" w:rsidRPr="002901C6" w:rsidRDefault="00056C0D" w:rsidP="002901C6">
      <w:pPr>
        <w:rPr>
          <w:rFonts w:ascii="Baskerville Old Face" w:hAnsi="Baskerville Old Face"/>
          <w:i/>
          <w:sz w:val="28"/>
          <w:szCs w:val="28"/>
        </w:rPr>
      </w:pPr>
      <w:r w:rsidRPr="002901C6">
        <w:rPr>
          <w:rFonts w:ascii="Baskerville Old Face" w:hAnsi="Baskerville Old Face"/>
          <w:i/>
          <w:sz w:val="28"/>
          <w:szCs w:val="28"/>
        </w:rPr>
        <w:t>*Both Sites are Handicap Accessible</w:t>
      </w:r>
    </w:p>
    <w:p w:rsidR="002901C6" w:rsidRDefault="002901C6" w:rsidP="002901C6">
      <w:pPr>
        <w:rPr>
          <w:rFonts w:ascii="Baskerville Old Face" w:hAnsi="Baskerville Old Face"/>
        </w:rPr>
      </w:pPr>
    </w:p>
    <w:p w:rsidR="00005D35" w:rsidRPr="002901C6" w:rsidRDefault="00005D35" w:rsidP="002901C6">
      <w:pPr>
        <w:rPr>
          <w:rFonts w:ascii="Baskerville Old Face" w:hAnsi="Baskerville Old Face"/>
          <w:b/>
          <w:color w:val="C00000"/>
          <w:sz w:val="32"/>
          <w:szCs w:val="32"/>
          <w:u w:val="single"/>
        </w:rPr>
      </w:pPr>
      <w:r w:rsidRPr="002901C6">
        <w:rPr>
          <w:rFonts w:ascii="Baskerville Old Face" w:hAnsi="Baskerville Old Face"/>
          <w:b/>
          <w:color w:val="C00000"/>
          <w:sz w:val="32"/>
          <w:szCs w:val="32"/>
          <w:u w:val="single"/>
        </w:rPr>
        <w:t xml:space="preserve">ROANOKE: WDBJ-7 Community Room  </w:t>
      </w:r>
    </w:p>
    <w:p w:rsidR="00005D35" w:rsidRPr="002901C6" w:rsidRDefault="00005D35" w:rsidP="002901C6">
      <w:pPr>
        <w:rPr>
          <w:rFonts w:ascii="Baskerville Old Face" w:hAnsi="Baskerville Old Face"/>
          <w:sz w:val="28"/>
          <w:szCs w:val="28"/>
        </w:rPr>
      </w:pPr>
      <w:r w:rsidRPr="002901C6">
        <w:rPr>
          <w:rFonts w:ascii="Baskerville Old Face" w:hAnsi="Baskerville Old Face"/>
          <w:sz w:val="28"/>
          <w:szCs w:val="28"/>
        </w:rPr>
        <w:t>2807 Hershberger Rd. Roanoke, VA  24017</w:t>
      </w:r>
    </w:p>
    <w:p w:rsidR="00005D35" w:rsidRPr="002901C6" w:rsidRDefault="00005D35" w:rsidP="002901C6">
      <w:pPr>
        <w:rPr>
          <w:rFonts w:ascii="Baskerville Old Face" w:hAnsi="Baskerville Old Face"/>
          <w:sz w:val="28"/>
          <w:szCs w:val="28"/>
        </w:rPr>
      </w:pPr>
      <w:r w:rsidRPr="002901C6">
        <w:rPr>
          <w:rFonts w:ascii="Baskerville Old Face" w:hAnsi="Baskerville Old Face"/>
          <w:sz w:val="28"/>
          <w:szCs w:val="28"/>
        </w:rPr>
        <w:t xml:space="preserve">Northbound on I-581, take 2nd Hershberger Rd. exit - at </w:t>
      </w:r>
      <w:proofErr w:type="gramStart"/>
      <w:r w:rsidRPr="002901C6">
        <w:rPr>
          <w:rFonts w:ascii="Baskerville Old Face" w:hAnsi="Baskerville Old Face"/>
          <w:sz w:val="28"/>
          <w:szCs w:val="28"/>
        </w:rPr>
        <w:t>1st  traffic</w:t>
      </w:r>
      <w:proofErr w:type="gramEnd"/>
      <w:r w:rsidRPr="002901C6">
        <w:rPr>
          <w:rFonts w:ascii="Baskerville Old Face" w:hAnsi="Baskerville Old Face"/>
          <w:sz w:val="28"/>
          <w:szCs w:val="28"/>
        </w:rPr>
        <w:t xml:space="preserve"> light turn right, pass through 2nd light (very short distance) turn right into WDBJ Guest Parking</w:t>
      </w:r>
    </w:p>
    <w:p w:rsidR="00005D35" w:rsidRPr="002901C6" w:rsidRDefault="00005D35" w:rsidP="002901C6">
      <w:pPr>
        <w:rPr>
          <w:rFonts w:ascii="Baskerville Old Face" w:hAnsi="Baskerville Old Face"/>
          <w:sz w:val="28"/>
          <w:szCs w:val="28"/>
        </w:rPr>
      </w:pPr>
      <w:r w:rsidRPr="002901C6">
        <w:rPr>
          <w:rFonts w:ascii="Baskerville Old Face" w:hAnsi="Baskerville Old Face"/>
          <w:sz w:val="28"/>
          <w:szCs w:val="28"/>
        </w:rPr>
        <w:t>*Please Note: Food and Beverages are not permitted in the Community Room</w:t>
      </w:r>
    </w:p>
    <w:p w:rsidR="00005D35" w:rsidRPr="002901C6" w:rsidRDefault="00005D35" w:rsidP="002901C6">
      <w:pPr>
        <w:rPr>
          <w:rFonts w:ascii="Baskerville Old Face" w:hAnsi="Baskerville Old Face"/>
        </w:rPr>
      </w:pPr>
    </w:p>
    <w:p w:rsidR="00056C0D" w:rsidRPr="002901C6" w:rsidRDefault="00056C0D" w:rsidP="002901C6">
      <w:pPr>
        <w:rPr>
          <w:rFonts w:ascii="Baskerville Old Face" w:hAnsi="Baskerville Old Face"/>
          <w:b/>
          <w:color w:val="C00000"/>
          <w:sz w:val="32"/>
          <w:szCs w:val="32"/>
          <w:u w:val="single"/>
        </w:rPr>
      </w:pPr>
      <w:r w:rsidRPr="002901C6">
        <w:rPr>
          <w:rFonts w:ascii="Baskerville Old Face" w:hAnsi="Baskerville Old Face"/>
          <w:b/>
          <w:color w:val="C00000"/>
          <w:sz w:val="32"/>
          <w:szCs w:val="32"/>
          <w:u w:val="single"/>
        </w:rPr>
        <w:t>ABINGDON:  Virginia Highlands Small Business Incubator, Inc.</w:t>
      </w:r>
    </w:p>
    <w:p w:rsidR="00056C0D" w:rsidRPr="002901C6" w:rsidRDefault="00056C0D" w:rsidP="002901C6">
      <w:pPr>
        <w:rPr>
          <w:rFonts w:ascii="Baskerville Old Face" w:hAnsi="Baskerville Old Face"/>
          <w:sz w:val="28"/>
          <w:szCs w:val="28"/>
        </w:rPr>
      </w:pPr>
      <w:proofErr w:type="gramStart"/>
      <w:r w:rsidRPr="002901C6">
        <w:rPr>
          <w:rFonts w:ascii="Baskerville Old Face" w:hAnsi="Baskerville Old Face"/>
          <w:sz w:val="28"/>
          <w:szCs w:val="28"/>
        </w:rPr>
        <w:t>851 French Moore, Jr. Blvd.</w:t>
      </w:r>
      <w:proofErr w:type="gramEnd"/>
      <w:r w:rsidRPr="002901C6">
        <w:rPr>
          <w:rFonts w:ascii="Baskerville Old Face" w:hAnsi="Baskerville Old Face"/>
          <w:sz w:val="28"/>
          <w:szCs w:val="28"/>
        </w:rPr>
        <w:t xml:space="preserve">         Suite 200        Abingdon, VA 24210</w:t>
      </w:r>
    </w:p>
    <w:p w:rsidR="00056C0D" w:rsidRPr="002901C6" w:rsidRDefault="00056C0D" w:rsidP="002901C6">
      <w:pPr>
        <w:rPr>
          <w:rFonts w:ascii="Baskerville Old Face" w:hAnsi="Baskerville Old Face"/>
          <w:sz w:val="28"/>
          <w:szCs w:val="28"/>
        </w:rPr>
      </w:pPr>
    </w:p>
    <w:p w:rsidR="00056C0D" w:rsidRPr="002901C6" w:rsidRDefault="00056C0D" w:rsidP="00F26640">
      <w:pPr>
        <w:rPr>
          <w:rFonts w:ascii="Baskerville Old Face" w:hAnsi="Baskerville Old Face"/>
          <w:sz w:val="28"/>
          <w:szCs w:val="28"/>
        </w:rPr>
      </w:pPr>
      <w:r w:rsidRPr="002901C6">
        <w:rPr>
          <w:rFonts w:ascii="Baskerville Old Face" w:hAnsi="Baskerville Old Face"/>
          <w:sz w:val="28"/>
          <w:szCs w:val="28"/>
        </w:rPr>
        <w:t xml:space="preserve">From Roanoke area:  </w:t>
      </w:r>
    </w:p>
    <w:p w:rsidR="00056C0D" w:rsidRPr="002901C6" w:rsidRDefault="00056C0D" w:rsidP="00F26640">
      <w:pPr>
        <w:rPr>
          <w:rFonts w:ascii="Baskerville Old Face" w:hAnsi="Baskerville Old Face"/>
          <w:sz w:val="28"/>
          <w:szCs w:val="28"/>
        </w:rPr>
      </w:pPr>
      <w:r w:rsidRPr="002901C6">
        <w:rPr>
          <w:rFonts w:ascii="Baskerville Old Face" w:hAnsi="Baskerville Old Face"/>
          <w:sz w:val="28"/>
          <w:szCs w:val="28"/>
        </w:rPr>
        <w:t xml:space="preserve">   I-81 South to Exit 14, Turn right at bottom of exit ramp</w:t>
      </w:r>
      <w:proofErr w:type="gramStart"/>
      <w:r w:rsidRPr="002901C6">
        <w:rPr>
          <w:rFonts w:ascii="Baskerville Old Face" w:hAnsi="Baskerville Old Face"/>
          <w:sz w:val="28"/>
          <w:szCs w:val="28"/>
        </w:rPr>
        <w:t>,  Go</w:t>
      </w:r>
      <w:proofErr w:type="gramEnd"/>
      <w:r w:rsidRPr="002901C6">
        <w:rPr>
          <w:rFonts w:ascii="Baskerville Old Face" w:hAnsi="Baskerville Old Face"/>
          <w:sz w:val="28"/>
          <w:szCs w:val="28"/>
        </w:rPr>
        <w:t xml:space="preserve"> approx.  0.2 miles</w:t>
      </w:r>
    </w:p>
    <w:p w:rsidR="00056C0D" w:rsidRPr="002901C6" w:rsidRDefault="00056C0D" w:rsidP="00F26640">
      <w:pPr>
        <w:rPr>
          <w:rFonts w:ascii="Baskerville Old Face" w:hAnsi="Baskerville Old Face"/>
          <w:sz w:val="28"/>
          <w:szCs w:val="28"/>
        </w:rPr>
      </w:pPr>
      <w:r w:rsidRPr="002901C6">
        <w:rPr>
          <w:rFonts w:ascii="Baskerville Old Face" w:hAnsi="Baskerville Old Face"/>
          <w:sz w:val="28"/>
          <w:szCs w:val="28"/>
        </w:rPr>
        <w:t>From Knoxville area:</w:t>
      </w:r>
    </w:p>
    <w:p w:rsidR="00056C0D" w:rsidRPr="002901C6" w:rsidRDefault="00056C0D" w:rsidP="00F26640">
      <w:pPr>
        <w:rPr>
          <w:rFonts w:ascii="Baskerville Old Face" w:hAnsi="Baskerville Old Face"/>
          <w:sz w:val="28"/>
          <w:szCs w:val="28"/>
        </w:rPr>
      </w:pPr>
      <w:r w:rsidRPr="002901C6">
        <w:rPr>
          <w:rFonts w:ascii="Baskerville Old Face" w:hAnsi="Baskerville Old Face"/>
          <w:sz w:val="28"/>
          <w:szCs w:val="28"/>
        </w:rPr>
        <w:t xml:space="preserve">   I-81 North to Exit 14, </w:t>
      </w:r>
      <w:proofErr w:type="gramStart"/>
      <w:r w:rsidRPr="002901C6">
        <w:rPr>
          <w:rFonts w:ascii="Baskerville Old Face" w:hAnsi="Baskerville Old Face"/>
          <w:sz w:val="28"/>
          <w:szCs w:val="28"/>
        </w:rPr>
        <w:t>At</w:t>
      </w:r>
      <w:proofErr w:type="gramEnd"/>
      <w:r w:rsidRPr="002901C6">
        <w:rPr>
          <w:rFonts w:ascii="Baskerville Old Face" w:hAnsi="Baskerville Old Face"/>
          <w:sz w:val="28"/>
          <w:szCs w:val="28"/>
        </w:rPr>
        <w:t xml:space="preserve"> bottom of ramp merge into traffic and go approx. 0.3 miles</w:t>
      </w:r>
    </w:p>
    <w:p w:rsidR="00056C0D" w:rsidRPr="002901C6" w:rsidRDefault="00056C0D" w:rsidP="00F26640">
      <w:pPr>
        <w:rPr>
          <w:rFonts w:ascii="Baskerville Old Face" w:hAnsi="Baskerville Old Face"/>
          <w:sz w:val="28"/>
          <w:szCs w:val="28"/>
        </w:rPr>
      </w:pPr>
      <w:r w:rsidRPr="002901C6">
        <w:rPr>
          <w:rFonts w:ascii="Baskerville Old Face" w:hAnsi="Baskerville Old Face"/>
          <w:sz w:val="28"/>
          <w:szCs w:val="28"/>
        </w:rPr>
        <w:t>Then:     Turn right onto Virginia Highlands Community College campus &amp; Southwest Virginia Higher Education Center</w:t>
      </w:r>
    </w:p>
    <w:p w:rsidR="00056C0D" w:rsidRPr="00D563C9" w:rsidRDefault="00056C0D" w:rsidP="00F26640">
      <w:pPr>
        <w:rPr>
          <w:rFonts w:ascii="Baskerville Old Face" w:hAnsi="Baskerville Old Face"/>
          <w:sz w:val="28"/>
          <w:szCs w:val="28"/>
        </w:rPr>
      </w:pPr>
      <w:r w:rsidRPr="00D563C9">
        <w:rPr>
          <w:rFonts w:ascii="Baskerville Old Face" w:hAnsi="Baskerville Old Face"/>
          <w:sz w:val="28"/>
          <w:szCs w:val="28"/>
        </w:rPr>
        <w:t xml:space="preserve">   Continue to bear right on the access road past SWVHEC facility.  The Incubator will be the next building on the left, up on a hill</w:t>
      </w:r>
      <w:r w:rsidR="008459B9">
        <w:rPr>
          <w:rFonts w:ascii="Baskerville Old Face" w:hAnsi="Baskerville Old Face"/>
          <w:sz w:val="28"/>
          <w:szCs w:val="28"/>
        </w:rPr>
        <w:t xml:space="preserve"> – about another .1 or .2 of a </w:t>
      </w:r>
      <w:proofErr w:type="gramStart"/>
      <w:r w:rsidR="008459B9">
        <w:rPr>
          <w:rFonts w:ascii="Baskerville Old Face" w:hAnsi="Baskerville Old Face"/>
          <w:sz w:val="28"/>
          <w:szCs w:val="28"/>
        </w:rPr>
        <w:t xml:space="preserve">mile </w:t>
      </w:r>
      <w:r w:rsidRPr="00D563C9">
        <w:rPr>
          <w:rFonts w:ascii="Baskerville Old Face" w:hAnsi="Baskerville Old Face"/>
          <w:sz w:val="28"/>
          <w:szCs w:val="28"/>
        </w:rPr>
        <w:t>.</w:t>
      </w:r>
      <w:proofErr w:type="gramEnd"/>
      <w:r w:rsidRPr="00D563C9">
        <w:rPr>
          <w:rFonts w:ascii="Baskerville Old Face" w:hAnsi="Baskerville Old Face"/>
          <w:sz w:val="28"/>
          <w:szCs w:val="28"/>
        </w:rPr>
        <w:t xml:space="preserve">   </w:t>
      </w:r>
    </w:p>
    <w:p w:rsidR="00056C0D" w:rsidRPr="00D563C9" w:rsidRDefault="00056C0D">
      <w:pPr>
        <w:rPr>
          <w:rFonts w:ascii="Baskerville Old Face" w:hAnsi="Baskerville Old Face"/>
          <w:b/>
          <w:bCs/>
        </w:rPr>
      </w:pPr>
    </w:p>
    <w:p w:rsidR="00056C0D" w:rsidRPr="002901C6" w:rsidRDefault="00056C0D">
      <w:pPr>
        <w:rPr>
          <w:rFonts w:ascii="Baskerville Old Face" w:hAnsi="Baskerville Old Face"/>
        </w:rPr>
      </w:pPr>
    </w:p>
    <w:p w:rsidR="00056C0D" w:rsidRDefault="00056C0D"/>
    <w:p w:rsidR="00056C0D" w:rsidRPr="00D563C9" w:rsidRDefault="00056C0D">
      <w:pPr>
        <w:jc w:val="center"/>
        <w:rPr>
          <w:b/>
          <w:bCs/>
          <w:sz w:val="56"/>
          <w:szCs w:val="56"/>
        </w:rPr>
      </w:pPr>
      <w:r w:rsidRPr="00D563C9">
        <w:rPr>
          <w:b/>
          <w:bCs/>
          <w:sz w:val="56"/>
          <w:szCs w:val="56"/>
        </w:rPr>
        <w:t>REGISTRATION</w:t>
      </w:r>
    </w:p>
    <w:p w:rsidR="00056C0D" w:rsidRPr="00F26640" w:rsidRDefault="00056C0D" w:rsidP="00F26640">
      <w:pPr>
        <w:rPr>
          <w:b/>
          <w:bCs/>
          <w:i/>
          <w:iCs/>
        </w:rPr>
      </w:pPr>
      <w:r w:rsidRPr="00F26640">
        <w:rPr>
          <w:b/>
          <w:bCs/>
          <w:i/>
          <w:iCs/>
        </w:rPr>
        <w:t xml:space="preserve">Please complete this form and return to the address below by </w:t>
      </w:r>
      <w:r w:rsidR="005A6847">
        <w:rPr>
          <w:b/>
          <w:bCs/>
          <w:i/>
          <w:iCs/>
        </w:rPr>
        <w:t xml:space="preserve">Thursday, </w:t>
      </w:r>
      <w:r w:rsidR="00092AF2">
        <w:rPr>
          <w:b/>
          <w:bCs/>
          <w:i/>
          <w:iCs/>
        </w:rPr>
        <w:t>November 2, 2017</w:t>
      </w:r>
    </w:p>
    <w:p w:rsidR="00056C0D" w:rsidRPr="00D563C9" w:rsidRDefault="00056C0D">
      <w:pPr>
        <w:jc w:val="center"/>
        <w:rPr>
          <w:b/>
          <w:bCs/>
          <w:color w:val="333399"/>
        </w:rPr>
      </w:pPr>
    </w:p>
    <w:p w:rsidR="00056C0D" w:rsidRPr="00D563C9" w:rsidRDefault="00056C0D" w:rsidP="00F26640">
      <w:pPr>
        <w:rPr>
          <w:b/>
          <w:bCs/>
          <w:color w:val="333399"/>
        </w:rPr>
      </w:pPr>
      <w:r w:rsidRPr="00D563C9">
        <w:rPr>
          <w:b/>
          <w:bCs/>
          <w:color w:val="333399"/>
        </w:rPr>
        <w:t>NAME___________________________________________</w:t>
      </w:r>
    </w:p>
    <w:p w:rsidR="00056C0D" w:rsidRPr="00D563C9" w:rsidRDefault="00056C0D">
      <w:pPr>
        <w:jc w:val="center"/>
        <w:rPr>
          <w:b/>
          <w:bCs/>
          <w:color w:val="333399"/>
        </w:rPr>
      </w:pPr>
    </w:p>
    <w:p w:rsidR="00056C0D" w:rsidRPr="00D563C9" w:rsidRDefault="00056C0D" w:rsidP="00F26640">
      <w:pPr>
        <w:rPr>
          <w:b/>
          <w:bCs/>
          <w:color w:val="333399"/>
        </w:rPr>
      </w:pPr>
      <w:r w:rsidRPr="00D563C9">
        <w:rPr>
          <w:b/>
          <w:bCs/>
          <w:color w:val="333399"/>
        </w:rPr>
        <w:t>Address_________________________________________</w:t>
      </w:r>
    </w:p>
    <w:p w:rsidR="00056C0D" w:rsidRPr="00D563C9" w:rsidRDefault="00056C0D" w:rsidP="00F26640">
      <w:pPr>
        <w:rPr>
          <w:b/>
          <w:bCs/>
          <w:color w:val="333399"/>
        </w:rPr>
      </w:pPr>
      <w:r w:rsidRPr="00D563C9">
        <w:rPr>
          <w:b/>
          <w:bCs/>
          <w:color w:val="333399"/>
        </w:rPr>
        <w:t xml:space="preserve">             _______________________________________________</w:t>
      </w:r>
    </w:p>
    <w:p w:rsidR="00056C0D" w:rsidRPr="00D563C9" w:rsidRDefault="00056C0D" w:rsidP="00F26640">
      <w:pPr>
        <w:rPr>
          <w:b/>
          <w:bCs/>
          <w:color w:val="333399"/>
        </w:rPr>
      </w:pPr>
      <w:r w:rsidRPr="00D563C9">
        <w:rPr>
          <w:b/>
          <w:bCs/>
          <w:color w:val="333399"/>
        </w:rPr>
        <w:t xml:space="preserve"> Email    _______________________________________</w:t>
      </w:r>
    </w:p>
    <w:p w:rsidR="00056C0D" w:rsidRPr="00D563C9" w:rsidRDefault="00056C0D">
      <w:pPr>
        <w:jc w:val="center"/>
        <w:rPr>
          <w:b/>
          <w:bCs/>
          <w:color w:val="333399"/>
        </w:rPr>
      </w:pPr>
    </w:p>
    <w:p w:rsidR="00056C0D" w:rsidRDefault="00056C0D" w:rsidP="00F26640">
      <w:pPr>
        <w:pStyle w:val="Heading3"/>
        <w:jc w:val="left"/>
      </w:pPr>
      <w:proofErr w:type="gramStart"/>
      <w:r>
        <w:t>School  District</w:t>
      </w:r>
      <w:proofErr w:type="gramEnd"/>
      <w:r>
        <w:t>_____________________</w:t>
      </w:r>
    </w:p>
    <w:p w:rsidR="00056C0D" w:rsidRPr="00D563C9" w:rsidRDefault="00056C0D">
      <w:pPr>
        <w:jc w:val="center"/>
        <w:rPr>
          <w:b/>
          <w:bCs/>
          <w:color w:val="FF0000"/>
        </w:rPr>
      </w:pPr>
    </w:p>
    <w:p w:rsidR="004217FF" w:rsidRPr="00D563C9" w:rsidRDefault="00056C0D" w:rsidP="004217FF">
      <w:pPr>
        <w:rPr>
          <w:bCs/>
          <w:i/>
          <w:iCs/>
          <w:color w:val="FF0000"/>
        </w:rPr>
      </w:pPr>
      <w:r w:rsidRPr="00D563C9">
        <w:rPr>
          <w:bCs/>
          <w:i/>
          <w:iCs/>
          <w:color w:val="FF0000"/>
        </w:rPr>
        <w:t>(</w:t>
      </w:r>
      <w:proofErr w:type="gramStart"/>
      <w:r w:rsidRPr="00D563C9">
        <w:rPr>
          <w:bCs/>
          <w:i/>
          <w:iCs/>
          <w:color w:val="FF0000"/>
        </w:rPr>
        <w:t>check</w:t>
      </w:r>
      <w:proofErr w:type="gramEnd"/>
      <w:r w:rsidRPr="00D563C9">
        <w:rPr>
          <w:bCs/>
          <w:i/>
          <w:iCs/>
          <w:color w:val="FF0000"/>
        </w:rPr>
        <w:t xml:space="preserve"> one)</w:t>
      </w:r>
      <w:r w:rsidR="004217FF" w:rsidRPr="004217FF">
        <w:rPr>
          <w:bCs/>
          <w:i/>
          <w:iCs/>
          <w:color w:val="FF0000"/>
        </w:rPr>
        <w:t xml:space="preserve"> </w:t>
      </w:r>
      <w:r w:rsidR="004217FF">
        <w:rPr>
          <w:bCs/>
          <w:i/>
          <w:iCs/>
          <w:color w:val="FF0000"/>
        </w:rPr>
        <w:t xml:space="preserve">                                                                                     </w:t>
      </w:r>
      <w:r w:rsidR="004217FF" w:rsidRPr="00D563C9">
        <w:rPr>
          <w:bCs/>
          <w:i/>
          <w:iCs/>
          <w:color w:val="FF0000"/>
        </w:rPr>
        <w:t>(</w:t>
      </w:r>
      <w:proofErr w:type="gramStart"/>
      <w:r w:rsidR="004217FF" w:rsidRPr="00D563C9">
        <w:rPr>
          <w:bCs/>
          <w:i/>
          <w:iCs/>
          <w:color w:val="FF0000"/>
        </w:rPr>
        <w:t>check</w:t>
      </w:r>
      <w:proofErr w:type="gramEnd"/>
      <w:r w:rsidR="004217FF" w:rsidRPr="00D563C9">
        <w:rPr>
          <w:bCs/>
          <w:i/>
          <w:iCs/>
          <w:color w:val="FF0000"/>
        </w:rPr>
        <w:t xml:space="preserve"> one)</w:t>
      </w:r>
    </w:p>
    <w:p w:rsidR="00056C0D" w:rsidRPr="00D563C9" w:rsidRDefault="00056C0D" w:rsidP="00F26640">
      <w:pPr>
        <w:rPr>
          <w:bCs/>
          <w:i/>
          <w:iCs/>
          <w:color w:val="FF0000"/>
        </w:rPr>
      </w:pPr>
    </w:p>
    <w:p w:rsidR="004217FF" w:rsidRPr="00D563C9" w:rsidRDefault="00056C0D" w:rsidP="004217FF">
      <w:pPr>
        <w:rPr>
          <w:bCs/>
          <w:color w:val="000000"/>
        </w:rPr>
      </w:pPr>
      <w:r w:rsidRPr="00D563C9">
        <w:rPr>
          <w:bCs/>
        </w:rPr>
        <w:t>__ Member $</w:t>
      </w:r>
      <w:r w:rsidR="00005D35" w:rsidRPr="00D563C9">
        <w:rPr>
          <w:bCs/>
        </w:rPr>
        <w:t>20</w:t>
      </w:r>
      <w:r w:rsidR="004217FF">
        <w:rPr>
          <w:bCs/>
        </w:rPr>
        <w:t xml:space="preserve">                                                   </w:t>
      </w:r>
      <w:r w:rsidR="008459B9">
        <w:rPr>
          <w:bCs/>
        </w:rPr>
        <w:t xml:space="preserve">     </w:t>
      </w:r>
      <w:r w:rsidR="004217FF">
        <w:rPr>
          <w:bCs/>
        </w:rPr>
        <w:t xml:space="preserve">          </w:t>
      </w:r>
      <w:r w:rsidR="004217FF" w:rsidRPr="00D563C9">
        <w:rPr>
          <w:bCs/>
          <w:color w:val="000000"/>
        </w:rPr>
        <w:t xml:space="preserve">__ Roanoke Workshop </w:t>
      </w:r>
      <w:r w:rsidR="004217FF">
        <w:rPr>
          <w:bCs/>
          <w:color w:val="000000"/>
        </w:rPr>
        <w:t>11/9/17</w:t>
      </w:r>
    </w:p>
    <w:p w:rsidR="004217FF" w:rsidRPr="00D563C9" w:rsidRDefault="00005D35" w:rsidP="004217FF">
      <w:pPr>
        <w:rPr>
          <w:bCs/>
          <w:color w:val="000000"/>
        </w:rPr>
      </w:pPr>
      <w:r w:rsidRPr="00D563C9">
        <w:rPr>
          <w:bCs/>
        </w:rPr>
        <w:t>__ Non-Member $40</w:t>
      </w:r>
      <w:r w:rsidR="004217FF">
        <w:rPr>
          <w:bCs/>
        </w:rPr>
        <w:t xml:space="preserve">                                        </w:t>
      </w:r>
      <w:r w:rsidR="008459B9">
        <w:rPr>
          <w:bCs/>
        </w:rPr>
        <w:t xml:space="preserve">     </w:t>
      </w:r>
      <w:r w:rsidR="004217FF">
        <w:rPr>
          <w:bCs/>
        </w:rPr>
        <w:t xml:space="preserve">             </w:t>
      </w:r>
      <w:r w:rsidR="004217FF" w:rsidRPr="00D563C9">
        <w:rPr>
          <w:bCs/>
          <w:color w:val="000000"/>
        </w:rPr>
        <w:t xml:space="preserve">__ Abingdon Workshop </w:t>
      </w:r>
      <w:r w:rsidR="004217FF">
        <w:rPr>
          <w:bCs/>
          <w:color w:val="000000"/>
        </w:rPr>
        <w:t>11/10/17</w:t>
      </w:r>
    </w:p>
    <w:p w:rsidR="00056C0D" w:rsidRPr="00D563C9" w:rsidRDefault="00056C0D" w:rsidP="00F26640">
      <w:pPr>
        <w:rPr>
          <w:bCs/>
        </w:rPr>
      </w:pPr>
      <w:r w:rsidRPr="00D563C9">
        <w:rPr>
          <w:bCs/>
        </w:rPr>
        <w:t>__Student   $10</w:t>
      </w:r>
    </w:p>
    <w:p w:rsidR="00056C0D" w:rsidRPr="00D563C9" w:rsidRDefault="00056C0D">
      <w:pPr>
        <w:jc w:val="center"/>
        <w:rPr>
          <w:bCs/>
          <w:color w:val="333399"/>
        </w:rPr>
      </w:pPr>
    </w:p>
    <w:p w:rsidR="00056C0D" w:rsidRPr="00F26640" w:rsidRDefault="00056C0D" w:rsidP="00F26640">
      <w:pPr>
        <w:jc w:val="center"/>
        <w:rPr>
          <w:rFonts w:ascii="Cambria" w:hAnsi="Cambria" w:cs="Cambria"/>
          <w:b/>
          <w:bCs/>
          <w:sz w:val="28"/>
          <w:szCs w:val="28"/>
        </w:rPr>
      </w:pPr>
      <w:r w:rsidRPr="00F26640">
        <w:rPr>
          <w:rFonts w:ascii="Cambria" w:hAnsi="Cambria" w:cs="Cambria"/>
          <w:b/>
          <w:bCs/>
          <w:sz w:val="28"/>
          <w:szCs w:val="28"/>
        </w:rPr>
        <w:t>Please send completed registration form and CHECKS ONLY to:</w:t>
      </w:r>
    </w:p>
    <w:p w:rsidR="00056C0D" w:rsidRDefault="0009702C" w:rsidP="00F26640">
      <w:pPr>
        <w:jc w:val="center"/>
        <w:rPr>
          <w:rFonts w:ascii="Cambria" w:hAnsi="Cambria" w:cs="Cambria"/>
          <w:b/>
          <w:bCs/>
        </w:rPr>
      </w:pPr>
      <w:r>
        <w:rPr>
          <w:rFonts w:ascii="Cambria" w:hAnsi="Cambria" w:cs="Cambria"/>
          <w:b/>
          <w:bCs/>
        </w:rPr>
        <w:t xml:space="preserve">For: </w:t>
      </w:r>
    </w:p>
    <w:p w:rsidR="004217FF" w:rsidRPr="00F26640" w:rsidRDefault="004217FF" w:rsidP="00F26640">
      <w:pPr>
        <w:jc w:val="center"/>
        <w:rPr>
          <w:rFonts w:ascii="Cambria" w:hAnsi="Cambria" w:cs="Cambria"/>
          <w:b/>
          <w:bCs/>
        </w:rPr>
      </w:pPr>
      <w:r>
        <w:rPr>
          <w:rFonts w:ascii="Cambria" w:hAnsi="Cambria" w:cs="Cambria"/>
          <w:b/>
          <w:bCs/>
        </w:rPr>
        <w:t xml:space="preserve">Roanoke              </w:t>
      </w:r>
      <w:r w:rsidR="0009702C">
        <w:rPr>
          <w:rFonts w:ascii="Cambria" w:hAnsi="Cambria" w:cs="Cambria"/>
          <w:b/>
          <w:bCs/>
        </w:rPr>
        <w:t xml:space="preserve">        </w:t>
      </w:r>
      <w:r>
        <w:rPr>
          <w:rFonts w:ascii="Cambria" w:hAnsi="Cambria" w:cs="Cambria"/>
          <w:b/>
          <w:bCs/>
        </w:rPr>
        <w:t xml:space="preserve"> </w:t>
      </w:r>
      <w:r w:rsidR="008459B9">
        <w:rPr>
          <w:rFonts w:ascii="Cambria" w:hAnsi="Cambria" w:cs="Cambria"/>
          <w:b/>
          <w:bCs/>
        </w:rPr>
        <w:t xml:space="preserve">               </w:t>
      </w:r>
      <w:r>
        <w:rPr>
          <w:rFonts w:ascii="Cambria" w:hAnsi="Cambria" w:cs="Cambria"/>
          <w:b/>
          <w:bCs/>
        </w:rPr>
        <w:t xml:space="preserve">                          Abingdon </w:t>
      </w:r>
    </w:p>
    <w:p w:rsidR="00056C0D" w:rsidRPr="00F26640" w:rsidRDefault="00056C0D" w:rsidP="00F26640">
      <w:pPr>
        <w:jc w:val="center"/>
        <w:rPr>
          <w:rFonts w:ascii="Cambria" w:hAnsi="Cambria" w:cs="Cambria"/>
          <w:b/>
          <w:bCs/>
        </w:rPr>
      </w:pPr>
      <w:r w:rsidRPr="00F26640">
        <w:rPr>
          <w:rFonts w:ascii="Cambria" w:hAnsi="Cambria" w:cs="Cambria"/>
          <w:b/>
          <w:bCs/>
        </w:rPr>
        <w:t>Christina Gibson, Ed.S.</w:t>
      </w:r>
      <w:r w:rsidR="004217FF">
        <w:rPr>
          <w:rFonts w:ascii="Cambria" w:hAnsi="Cambria" w:cs="Cambria"/>
          <w:b/>
          <w:bCs/>
        </w:rPr>
        <w:t xml:space="preserve">   </w:t>
      </w:r>
      <w:r w:rsidR="0009702C">
        <w:rPr>
          <w:rFonts w:ascii="Cambria" w:hAnsi="Cambria" w:cs="Cambria"/>
          <w:b/>
          <w:bCs/>
        </w:rPr>
        <w:t xml:space="preserve">                              </w:t>
      </w:r>
      <w:r w:rsidR="004217FF">
        <w:rPr>
          <w:rFonts w:ascii="Cambria" w:hAnsi="Cambria" w:cs="Cambria"/>
          <w:b/>
          <w:bCs/>
        </w:rPr>
        <w:t xml:space="preserve">          Amy Aussiker, Ph.D.</w:t>
      </w:r>
    </w:p>
    <w:p w:rsidR="0009702C" w:rsidRPr="00F26640" w:rsidRDefault="00056C0D" w:rsidP="0009702C">
      <w:pPr>
        <w:jc w:val="center"/>
        <w:rPr>
          <w:rFonts w:ascii="Cambria" w:hAnsi="Cambria" w:cs="Cambria"/>
          <w:b/>
          <w:bCs/>
        </w:rPr>
      </w:pPr>
      <w:r w:rsidRPr="00F26640">
        <w:rPr>
          <w:rFonts w:ascii="Cambria" w:hAnsi="Cambria" w:cs="Cambria"/>
          <w:b/>
          <w:bCs/>
        </w:rPr>
        <w:t>VASP SW Region Rep</w:t>
      </w:r>
      <w:r w:rsidR="004217FF">
        <w:rPr>
          <w:rFonts w:ascii="Cambria" w:hAnsi="Cambria" w:cs="Cambria"/>
          <w:b/>
          <w:bCs/>
        </w:rPr>
        <w:t xml:space="preserve">      </w:t>
      </w:r>
      <w:r w:rsidR="008459B9">
        <w:rPr>
          <w:rFonts w:ascii="Cambria" w:hAnsi="Cambria" w:cs="Cambria"/>
          <w:b/>
          <w:bCs/>
        </w:rPr>
        <w:t xml:space="preserve">                                 </w:t>
      </w:r>
      <w:r w:rsidR="004217FF">
        <w:rPr>
          <w:rFonts w:ascii="Cambria" w:hAnsi="Cambria" w:cs="Cambria"/>
          <w:b/>
          <w:bCs/>
        </w:rPr>
        <w:t xml:space="preserve">        </w:t>
      </w:r>
      <w:r w:rsidR="0009702C" w:rsidRPr="00F26640">
        <w:rPr>
          <w:rFonts w:ascii="Cambria" w:hAnsi="Cambria" w:cs="Cambria"/>
          <w:b/>
          <w:bCs/>
        </w:rPr>
        <w:t>VASP SW Region Rep</w:t>
      </w:r>
      <w:r w:rsidR="0009702C">
        <w:rPr>
          <w:rFonts w:ascii="Cambria" w:hAnsi="Cambria" w:cs="Cambria"/>
          <w:b/>
          <w:bCs/>
        </w:rPr>
        <w:t xml:space="preserve">              </w:t>
      </w:r>
    </w:p>
    <w:p w:rsidR="00056C0D" w:rsidRPr="00F26640" w:rsidRDefault="0009702C" w:rsidP="00F26640">
      <w:pPr>
        <w:jc w:val="center"/>
        <w:rPr>
          <w:rFonts w:ascii="Cambria" w:hAnsi="Cambria" w:cs="Cambria"/>
          <w:b/>
          <w:bCs/>
        </w:rPr>
      </w:pPr>
      <w:r>
        <w:rPr>
          <w:rFonts w:ascii="Cambria" w:hAnsi="Cambria" w:cs="Cambria"/>
          <w:b/>
          <w:bCs/>
        </w:rPr>
        <w:t xml:space="preserve">                          </w:t>
      </w:r>
      <w:r w:rsidR="00056C0D" w:rsidRPr="00F26640">
        <w:rPr>
          <w:rFonts w:ascii="Cambria" w:hAnsi="Cambria" w:cs="Cambria"/>
          <w:b/>
          <w:bCs/>
        </w:rPr>
        <w:t>4782 Pleasant Hill Road</w:t>
      </w:r>
      <w:r w:rsidR="004217FF">
        <w:rPr>
          <w:rFonts w:ascii="Cambria" w:hAnsi="Cambria" w:cs="Cambria"/>
          <w:b/>
          <w:bCs/>
        </w:rPr>
        <w:t xml:space="preserve">     </w:t>
      </w:r>
      <w:r>
        <w:rPr>
          <w:rFonts w:ascii="Cambria" w:hAnsi="Cambria" w:cs="Cambria"/>
          <w:b/>
          <w:bCs/>
        </w:rPr>
        <w:t xml:space="preserve">                </w:t>
      </w:r>
      <w:r w:rsidR="004217FF">
        <w:rPr>
          <w:rFonts w:ascii="Cambria" w:hAnsi="Cambria" w:cs="Cambria"/>
          <w:b/>
          <w:bCs/>
        </w:rPr>
        <w:t xml:space="preserve">605-9 Pine </w:t>
      </w:r>
      <w:proofErr w:type="gramStart"/>
      <w:r w:rsidR="004217FF">
        <w:rPr>
          <w:rFonts w:ascii="Cambria" w:hAnsi="Cambria" w:cs="Cambria"/>
          <w:b/>
          <w:bCs/>
        </w:rPr>
        <w:t>Street</w:t>
      </w:r>
      <w:r>
        <w:rPr>
          <w:rFonts w:ascii="Cambria" w:hAnsi="Cambria" w:cs="Cambria"/>
          <w:b/>
          <w:bCs/>
        </w:rPr>
        <w:t xml:space="preserve">  Carroll</w:t>
      </w:r>
      <w:proofErr w:type="gramEnd"/>
      <w:r>
        <w:rPr>
          <w:rFonts w:ascii="Cambria" w:hAnsi="Cambria" w:cs="Cambria"/>
          <w:b/>
          <w:bCs/>
        </w:rPr>
        <w:t xml:space="preserve"> County Schools </w:t>
      </w:r>
    </w:p>
    <w:p w:rsidR="00056C0D" w:rsidRPr="00F26640" w:rsidRDefault="008459B9" w:rsidP="008459B9">
      <w:pPr>
        <w:rPr>
          <w:rFonts w:ascii="Cambria" w:hAnsi="Cambria" w:cs="Cambria"/>
          <w:b/>
          <w:bCs/>
        </w:rPr>
      </w:pPr>
      <w:r>
        <w:rPr>
          <w:rFonts w:ascii="Cambria" w:hAnsi="Cambria" w:cs="Cambria"/>
          <w:b/>
          <w:bCs/>
        </w:rPr>
        <w:t xml:space="preserve">                        </w:t>
      </w:r>
      <w:r w:rsidR="0009702C">
        <w:rPr>
          <w:rFonts w:ascii="Cambria" w:hAnsi="Cambria" w:cs="Cambria"/>
          <w:b/>
          <w:bCs/>
        </w:rPr>
        <w:t xml:space="preserve">  </w:t>
      </w:r>
      <w:r w:rsidR="00056C0D" w:rsidRPr="00F26640">
        <w:rPr>
          <w:rFonts w:ascii="Cambria" w:hAnsi="Cambria" w:cs="Cambria"/>
          <w:b/>
          <w:bCs/>
        </w:rPr>
        <w:t>Rocky Mount, VA 24151</w:t>
      </w:r>
      <w:r w:rsidR="004217FF">
        <w:rPr>
          <w:rFonts w:ascii="Cambria" w:hAnsi="Cambria" w:cs="Cambria"/>
          <w:b/>
          <w:bCs/>
        </w:rPr>
        <w:t xml:space="preserve">   </w:t>
      </w:r>
      <w:r w:rsidR="0009702C">
        <w:rPr>
          <w:rFonts w:ascii="Cambria" w:hAnsi="Cambria" w:cs="Cambria"/>
          <w:b/>
          <w:bCs/>
        </w:rPr>
        <w:t xml:space="preserve">                          </w:t>
      </w:r>
      <w:r w:rsidR="004217FF">
        <w:rPr>
          <w:rFonts w:ascii="Cambria" w:hAnsi="Cambria" w:cs="Cambria"/>
          <w:b/>
          <w:bCs/>
        </w:rPr>
        <w:t xml:space="preserve">        Hillsville</w:t>
      </w:r>
      <w:r w:rsidR="0009702C">
        <w:rPr>
          <w:rFonts w:ascii="Cambria" w:hAnsi="Cambria" w:cs="Cambria"/>
          <w:b/>
          <w:bCs/>
        </w:rPr>
        <w:t>, VA   24343</w:t>
      </w:r>
    </w:p>
    <w:p w:rsidR="00056C0D" w:rsidRPr="00F26640" w:rsidRDefault="00056C0D" w:rsidP="00F26640">
      <w:pPr>
        <w:jc w:val="center"/>
        <w:rPr>
          <w:rFonts w:ascii="Cambria" w:hAnsi="Cambria" w:cs="Cambria"/>
          <w:b/>
          <w:bCs/>
        </w:rPr>
      </w:pPr>
    </w:p>
    <w:p w:rsidR="00056C0D" w:rsidRPr="00F26640" w:rsidRDefault="00056C0D" w:rsidP="00F26640">
      <w:pPr>
        <w:jc w:val="center"/>
        <w:rPr>
          <w:rFonts w:ascii="Cambria" w:hAnsi="Cambria" w:cs="Cambria"/>
          <w:b/>
          <w:bCs/>
        </w:rPr>
      </w:pPr>
      <w:r w:rsidRPr="00F26640">
        <w:rPr>
          <w:rFonts w:ascii="Cambria" w:hAnsi="Cambria" w:cs="Cambria"/>
          <w:b/>
          <w:bCs/>
        </w:rPr>
        <w:t>NO PURCHASE ORDERS PLEASE</w:t>
      </w:r>
    </w:p>
    <w:p w:rsidR="00056C0D" w:rsidRPr="00F26640" w:rsidRDefault="00056C0D" w:rsidP="00F26640">
      <w:pPr>
        <w:jc w:val="center"/>
        <w:rPr>
          <w:rFonts w:ascii="Cambria" w:hAnsi="Cambria" w:cs="Cambria"/>
          <w:b/>
          <w:bCs/>
        </w:rPr>
      </w:pPr>
    </w:p>
    <w:p w:rsidR="00056C0D" w:rsidRPr="00F26640" w:rsidRDefault="00056C0D" w:rsidP="00F26640">
      <w:pPr>
        <w:jc w:val="center"/>
        <w:rPr>
          <w:rFonts w:ascii="Cambria" w:hAnsi="Cambria" w:cs="Cambria"/>
          <w:b/>
          <w:bCs/>
        </w:rPr>
      </w:pPr>
      <w:r w:rsidRPr="00F26640">
        <w:rPr>
          <w:rFonts w:ascii="Cambria" w:hAnsi="Cambria" w:cs="Cambria"/>
          <w:b/>
          <w:bCs/>
        </w:rPr>
        <w:t>Make checks payable to VASP</w:t>
      </w:r>
    </w:p>
    <w:p w:rsidR="00056C0D" w:rsidRPr="00F26640" w:rsidRDefault="00056C0D" w:rsidP="00F26640">
      <w:pPr>
        <w:jc w:val="center"/>
        <w:rPr>
          <w:rFonts w:ascii="Cambria" w:hAnsi="Cambria" w:cs="Cambria"/>
          <w:b/>
          <w:bCs/>
        </w:rPr>
      </w:pPr>
      <w:r w:rsidRPr="00F26640">
        <w:rPr>
          <w:rFonts w:ascii="Cambria" w:hAnsi="Cambria" w:cs="Cambria"/>
          <w:b/>
          <w:bCs/>
        </w:rPr>
        <w:t>For questions, concerns please contact Christina Gibson at</w:t>
      </w:r>
    </w:p>
    <w:p w:rsidR="00056C0D" w:rsidRDefault="00056C0D" w:rsidP="00F26640">
      <w:pPr>
        <w:jc w:val="center"/>
        <w:rPr>
          <w:rFonts w:ascii="Cambria" w:hAnsi="Cambria" w:cs="Cambria"/>
          <w:b/>
          <w:bCs/>
        </w:rPr>
      </w:pPr>
      <w:r w:rsidRPr="00F26640">
        <w:rPr>
          <w:rFonts w:ascii="Cambria" w:hAnsi="Cambria" w:cs="Cambria"/>
          <w:b/>
          <w:bCs/>
        </w:rPr>
        <w:t xml:space="preserve">(540)915-4311 or by email: </w:t>
      </w:r>
      <w:hyperlink r:id="rId7" w:history="1">
        <w:r w:rsidR="008459B9" w:rsidRPr="00EF457A">
          <w:rPr>
            <w:rStyle w:val="Hyperlink"/>
            <w:rFonts w:ascii="Cambria" w:hAnsi="Cambria" w:cs="Cambria"/>
            <w:b/>
            <w:bCs/>
          </w:rPr>
          <w:t>cgibson@rcps.info</w:t>
        </w:r>
      </w:hyperlink>
    </w:p>
    <w:p w:rsidR="008459B9" w:rsidRDefault="008459B9" w:rsidP="00F26640">
      <w:pPr>
        <w:jc w:val="center"/>
        <w:rPr>
          <w:rFonts w:ascii="Cambria" w:hAnsi="Cambria" w:cs="Cambria"/>
          <w:b/>
          <w:bCs/>
        </w:rPr>
      </w:pPr>
      <w:r>
        <w:rPr>
          <w:rFonts w:ascii="Cambria" w:hAnsi="Cambria" w:cs="Cambria"/>
          <w:b/>
          <w:bCs/>
        </w:rPr>
        <w:t xml:space="preserve">Or Amy Aussiker at (276)728-3191, email </w:t>
      </w:r>
      <w:hyperlink r:id="rId8" w:history="1">
        <w:r w:rsidRPr="00EF457A">
          <w:rPr>
            <w:rStyle w:val="Hyperlink"/>
            <w:rFonts w:ascii="Cambria" w:hAnsi="Cambria" w:cs="Cambria"/>
            <w:b/>
            <w:bCs/>
          </w:rPr>
          <w:t>ajaussik@ccpsd.k12.va.us</w:t>
        </w:r>
      </w:hyperlink>
    </w:p>
    <w:p w:rsidR="008459B9" w:rsidRPr="00F26640" w:rsidRDefault="008459B9" w:rsidP="00F26640">
      <w:pPr>
        <w:jc w:val="center"/>
        <w:rPr>
          <w:rFonts w:ascii="Cambria" w:hAnsi="Cambria" w:cs="Cambria"/>
          <w:b/>
          <w:bCs/>
        </w:rPr>
      </w:pPr>
    </w:p>
    <w:p w:rsidR="00056C0D" w:rsidRPr="00D563C9" w:rsidRDefault="002718FA">
      <w:pPr>
        <w:pStyle w:val="Sign-up"/>
        <w:spacing w:line="240" w:lineRule="auto"/>
        <w:jc w:val="center"/>
        <w:rPr>
          <w:sz w:val="20"/>
          <w:szCs w:val="20"/>
        </w:rPr>
      </w:pPr>
      <w:r>
        <w:rPr>
          <w:noProof/>
          <w:color w:val="333399"/>
          <w:sz w:val="20"/>
          <w:szCs w:val="20"/>
        </w:rPr>
        <w:drawing>
          <wp:inline distT="0" distB="0" distL="0" distR="0">
            <wp:extent cx="1047750" cy="504825"/>
            <wp:effectExtent l="19050" t="0" r="0" b="0"/>
            <wp:docPr id="2" name="Picture 2" descr="VASP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SPlogoSmall"/>
                    <pic:cNvPicPr>
                      <a:picLocks noChangeAspect="1" noChangeArrowheads="1"/>
                    </pic:cNvPicPr>
                  </pic:nvPicPr>
                  <pic:blipFill>
                    <a:blip r:embed="rId9"/>
                    <a:srcRect/>
                    <a:stretch>
                      <a:fillRect/>
                    </a:stretch>
                  </pic:blipFill>
                  <pic:spPr bwMode="auto">
                    <a:xfrm>
                      <a:off x="0" y="0"/>
                      <a:ext cx="1047750" cy="504825"/>
                    </a:xfrm>
                    <a:prstGeom prst="rect">
                      <a:avLst/>
                    </a:prstGeom>
                    <a:noFill/>
                    <a:ln w="9525">
                      <a:noFill/>
                      <a:miter lim="800000"/>
                      <a:headEnd/>
                      <a:tailEnd/>
                    </a:ln>
                  </pic:spPr>
                </pic:pic>
              </a:graphicData>
            </a:graphic>
          </wp:inline>
        </w:drawing>
      </w:r>
    </w:p>
    <w:p w:rsidR="00056C0D" w:rsidRPr="00D563C9" w:rsidRDefault="00056C0D">
      <w:pPr>
        <w:jc w:val="center"/>
        <w:rPr>
          <w:b/>
          <w:bCs/>
          <w:i/>
          <w:iCs/>
          <w:color w:val="FF0000"/>
        </w:rPr>
      </w:pPr>
      <w:r w:rsidRPr="00D563C9">
        <w:rPr>
          <w:b/>
          <w:bCs/>
          <w:i/>
          <w:iCs/>
          <w:color w:val="FF0000"/>
        </w:rPr>
        <w:t>This may be photocopied</w:t>
      </w:r>
    </w:p>
    <w:p w:rsidR="00056C0D" w:rsidRDefault="00056C0D"/>
    <w:p w:rsidR="00056C0D" w:rsidRPr="00334780" w:rsidRDefault="00056C0D">
      <w:pPr>
        <w:rPr>
          <w:b/>
          <w:bCs/>
        </w:rPr>
      </w:pPr>
      <w:r w:rsidRPr="00334780">
        <w:rPr>
          <w:rFonts w:ascii="Calibri" w:hAnsi="Calibri" w:cs="Calibri"/>
          <w:b/>
          <w:bCs/>
          <w:color w:val="000000"/>
        </w:rPr>
        <w:t>VASP is approved by the National Association of School Psychologists to offer professional development for school psychologists.  VASP maintains responsibility for the program."</w:t>
      </w:r>
    </w:p>
    <w:sectPr w:rsidR="00056C0D" w:rsidRPr="00334780" w:rsidSect="00E7376A">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17C31"/>
    <w:multiLevelType w:val="hybridMultilevel"/>
    <w:tmpl w:val="B58A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51FAD"/>
    <w:multiLevelType w:val="hybridMultilevel"/>
    <w:tmpl w:val="BE02F6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defaultTabStop w:val="720"/>
  <w:doNotHyphenateCaps/>
  <w:noPunctuationKerning/>
  <w:characterSpacingControl w:val="doNotCompress"/>
  <w:doNotValidateAgainstSchema/>
  <w:doNotDemarcateInvalidXml/>
  <w:compat/>
  <w:rsids>
    <w:rsidRoot w:val="00F26640"/>
    <w:rsid w:val="00004FC1"/>
    <w:rsid w:val="00005D35"/>
    <w:rsid w:val="00051C6F"/>
    <w:rsid w:val="00056C0D"/>
    <w:rsid w:val="00072AD2"/>
    <w:rsid w:val="00084BFA"/>
    <w:rsid w:val="00092AF2"/>
    <w:rsid w:val="0009702C"/>
    <w:rsid w:val="001968C3"/>
    <w:rsid w:val="001C57B1"/>
    <w:rsid w:val="001F454D"/>
    <w:rsid w:val="002171AA"/>
    <w:rsid w:val="00267423"/>
    <w:rsid w:val="002718FA"/>
    <w:rsid w:val="002901C6"/>
    <w:rsid w:val="002C2C2B"/>
    <w:rsid w:val="002C46E3"/>
    <w:rsid w:val="002C75CB"/>
    <w:rsid w:val="002E00C3"/>
    <w:rsid w:val="00334780"/>
    <w:rsid w:val="00334912"/>
    <w:rsid w:val="00380877"/>
    <w:rsid w:val="003C2224"/>
    <w:rsid w:val="004060DF"/>
    <w:rsid w:val="004217FF"/>
    <w:rsid w:val="00535CDE"/>
    <w:rsid w:val="00537125"/>
    <w:rsid w:val="005A6847"/>
    <w:rsid w:val="005B74B2"/>
    <w:rsid w:val="006239D0"/>
    <w:rsid w:val="00650187"/>
    <w:rsid w:val="00682CC7"/>
    <w:rsid w:val="00697F8C"/>
    <w:rsid w:val="00722418"/>
    <w:rsid w:val="007F1813"/>
    <w:rsid w:val="007F5D5F"/>
    <w:rsid w:val="008459B9"/>
    <w:rsid w:val="008D1934"/>
    <w:rsid w:val="00951B11"/>
    <w:rsid w:val="00963DEC"/>
    <w:rsid w:val="009757C1"/>
    <w:rsid w:val="009C657C"/>
    <w:rsid w:val="009E3C37"/>
    <w:rsid w:val="00A12D6D"/>
    <w:rsid w:val="00A41860"/>
    <w:rsid w:val="00A96DE2"/>
    <w:rsid w:val="00B045C8"/>
    <w:rsid w:val="00B26974"/>
    <w:rsid w:val="00B67158"/>
    <w:rsid w:val="00B74A86"/>
    <w:rsid w:val="00BF7560"/>
    <w:rsid w:val="00C35D41"/>
    <w:rsid w:val="00D05283"/>
    <w:rsid w:val="00D07342"/>
    <w:rsid w:val="00D563C9"/>
    <w:rsid w:val="00DE335D"/>
    <w:rsid w:val="00DE59BF"/>
    <w:rsid w:val="00E15109"/>
    <w:rsid w:val="00E34168"/>
    <w:rsid w:val="00E4200A"/>
    <w:rsid w:val="00E7376A"/>
    <w:rsid w:val="00EB4B5F"/>
    <w:rsid w:val="00EB4C24"/>
    <w:rsid w:val="00EB653F"/>
    <w:rsid w:val="00F26640"/>
    <w:rsid w:val="00F63FA1"/>
    <w:rsid w:val="00FC0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6A"/>
    <w:rPr>
      <w:sz w:val="24"/>
      <w:szCs w:val="24"/>
    </w:rPr>
  </w:style>
  <w:style w:type="paragraph" w:styleId="Heading1">
    <w:name w:val="heading 1"/>
    <w:basedOn w:val="Normal"/>
    <w:next w:val="Normal"/>
    <w:link w:val="Heading1Char"/>
    <w:uiPriority w:val="99"/>
    <w:qFormat/>
    <w:rsid w:val="00E7376A"/>
    <w:pPr>
      <w:keepNext/>
      <w:outlineLvl w:val="0"/>
    </w:pPr>
    <w:rPr>
      <w:rFonts w:ascii="Trebuchet MS" w:hAnsi="Trebuchet MS" w:cs="Trebuchet MS"/>
      <w:b/>
      <w:bCs/>
      <w:color w:val="993300"/>
      <w:sz w:val="44"/>
      <w:szCs w:val="44"/>
    </w:rPr>
  </w:style>
  <w:style w:type="paragraph" w:styleId="Heading2">
    <w:name w:val="heading 2"/>
    <w:basedOn w:val="Normal"/>
    <w:next w:val="Normal"/>
    <w:link w:val="Heading2Char"/>
    <w:uiPriority w:val="99"/>
    <w:qFormat/>
    <w:rsid w:val="00E7376A"/>
    <w:pPr>
      <w:keepNext/>
      <w:jc w:val="center"/>
      <w:outlineLvl w:val="1"/>
    </w:pPr>
    <w:rPr>
      <w:b/>
      <w:bCs/>
      <w:color w:val="FF0000"/>
      <w:sz w:val="36"/>
      <w:szCs w:val="36"/>
      <w:u w:val="single"/>
    </w:rPr>
  </w:style>
  <w:style w:type="paragraph" w:styleId="Heading3">
    <w:name w:val="heading 3"/>
    <w:basedOn w:val="Normal"/>
    <w:next w:val="Normal"/>
    <w:link w:val="Heading3Char"/>
    <w:uiPriority w:val="99"/>
    <w:qFormat/>
    <w:rsid w:val="00E7376A"/>
    <w:pPr>
      <w:keepNext/>
      <w:jc w:val="center"/>
      <w:outlineLvl w:val="2"/>
    </w:pPr>
    <w:rPr>
      <w:b/>
      <w:bCs/>
      <w:color w:val="333399"/>
    </w:rPr>
  </w:style>
  <w:style w:type="paragraph" w:styleId="Heading7">
    <w:name w:val="heading 7"/>
    <w:basedOn w:val="Normal"/>
    <w:next w:val="Normal"/>
    <w:link w:val="Heading7Char"/>
    <w:uiPriority w:val="99"/>
    <w:qFormat/>
    <w:rsid w:val="00E7376A"/>
    <w:pPr>
      <w:keepNext/>
      <w:jc w:val="center"/>
      <w:outlineLvl w:val="6"/>
    </w:pPr>
    <w:rPr>
      <w:rFonts w:ascii="Trebuchet MS" w:hAnsi="Trebuchet MS" w:cs="Trebuchet MS"/>
      <w:b/>
      <w:bCs/>
      <w:i/>
      <w:iCs/>
      <w:sz w:val="28"/>
      <w:szCs w:val="28"/>
    </w:rPr>
  </w:style>
  <w:style w:type="paragraph" w:styleId="Heading8">
    <w:name w:val="heading 8"/>
    <w:basedOn w:val="Normal"/>
    <w:next w:val="Normal"/>
    <w:link w:val="Heading8Char"/>
    <w:uiPriority w:val="99"/>
    <w:qFormat/>
    <w:rsid w:val="00E7376A"/>
    <w:pPr>
      <w:keepNext/>
      <w:jc w:val="center"/>
      <w:outlineLvl w:val="7"/>
    </w:pPr>
    <w:rPr>
      <w:rFonts w:ascii="Trebuchet MS" w:hAnsi="Trebuchet MS" w:cs="Trebuchet MS"/>
      <w:b/>
      <w:bCs/>
      <w:i/>
      <w:iCs/>
    </w:rPr>
  </w:style>
  <w:style w:type="paragraph" w:styleId="Heading9">
    <w:name w:val="heading 9"/>
    <w:basedOn w:val="Normal"/>
    <w:next w:val="Normal"/>
    <w:link w:val="Heading9Char"/>
    <w:uiPriority w:val="99"/>
    <w:qFormat/>
    <w:rsid w:val="00E7376A"/>
    <w:pPr>
      <w:keepNext/>
      <w:outlineLvl w:val="8"/>
    </w:pPr>
    <w:rPr>
      <w:rFonts w:ascii="Trebuchet MS" w:hAnsi="Trebuchet MS" w:cs="Trebuchet MS"/>
      <w:b/>
      <w:bCs/>
      <w:i/>
      <w:iCs/>
      <w:color w:val="3399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B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53B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53B4E"/>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D53B4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53B4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53B4E"/>
    <w:rPr>
      <w:rFonts w:asciiTheme="majorHAnsi" w:eastAsiaTheme="majorEastAsia" w:hAnsiTheme="majorHAnsi" w:cstheme="majorBidi"/>
    </w:rPr>
  </w:style>
  <w:style w:type="paragraph" w:customStyle="1" w:styleId="OrgInfo">
    <w:name w:val="Org Info"/>
    <w:basedOn w:val="Normal"/>
    <w:uiPriority w:val="99"/>
    <w:rsid w:val="00E7376A"/>
    <w:pPr>
      <w:spacing w:line="200" w:lineRule="atLeast"/>
    </w:pPr>
    <w:rPr>
      <w:rFonts w:ascii="Trebuchet MS" w:hAnsi="Trebuchet MS" w:cs="Trebuchet MS"/>
      <w:sz w:val="16"/>
      <w:szCs w:val="16"/>
    </w:rPr>
  </w:style>
  <w:style w:type="paragraph" w:customStyle="1" w:styleId="Masthead">
    <w:name w:val="Masthead"/>
    <w:basedOn w:val="Heading1"/>
    <w:uiPriority w:val="99"/>
    <w:rsid w:val="00E7376A"/>
    <w:pPr>
      <w:jc w:val="center"/>
    </w:pPr>
    <w:rPr>
      <w:kern w:val="28"/>
    </w:rPr>
  </w:style>
  <w:style w:type="paragraph" w:styleId="BodyTextIndent">
    <w:name w:val="Body Text Indent"/>
    <w:basedOn w:val="Normal"/>
    <w:link w:val="BodyTextIndentChar"/>
    <w:uiPriority w:val="99"/>
    <w:semiHidden/>
    <w:rsid w:val="00E7376A"/>
    <w:pPr>
      <w:ind w:left="360"/>
    </w:pPr>
    <w:rPr>
      <w:rFonts w:ascii="Trebuchet MS" w:hAnsi="Trebuchet MS" w:cs="Trebuchet MS"/>
      <w:b/>
      <w:bCs/>
      <w:i/>
      <w:iCs/>
      <w:color w:val="FF0000"/>
    </w:rPr>
  </w:style>
  <w:style w:type="character" w:customStyle="1" w:styleId="BodyTextIndentChar">
    <w:name w:val="Body Text Indent Char"/>
    <w:basedOn w:val="DefaultParagraphFont"/>
    <w:link w:val="BodyTextIndent"/>
    <w:uiPriority w:val="99"/>
    <w:semiHidden/>
    <w:rsid w:val="00D53B4E"/>
    <w:rPr>
      <w:sz w:val="24"/>
      <w:szCs w:val="24"/>
    </w:rPr>
  </w:style>
  <w:style w:type="paragraph" w:customStyle="1" w:styleId="Address1">
    <w:name w:val="Address 1"/>
    <w:basedOn w:val="Normal"/>
    <w:uiPriority w:val="99"/>
    <w:rsid w:val="00E7376A"/>
    <w:pPr>
      <w:spacing w:line="240" w:lineRule="atLeast"/>
    </w:pPr>
    <w:rPr>
      <w:rFonts w:ascii="Trebuchet MS" w:hAnsi="Trebuchet MS" w:cs="Trebuchet MS"/>
      <w:sz w:val="20"/>
      <w:szCs w:val="20"/>
    </w:rPr>
  </w:style>
  <w:style w:type="paragraph" w:customStyle="1" w:styleId="Sign-up">
    <w:name w:val="Sign-up"/>
    <w:basedOn w:val="Normal"/>
    <w:uiPriority w:val="99"/>
    <w:rsid w:val="00E7376A"/>
    <w:pPr>
      <w:spacing w:line="220" w:lineRule="atLeast"/>
    </w:pPr>
    <w:rPr>
      <w:rFonts w:ascii="Trebuchet MS" w:hAnsi="Trebuchet MS" w:cs="Trebuchet MS"/>
      <w:b/>
      <w:bCs/>
      <w:i/>
      <w:iCs/>
      <w:sz w:val="16"/>
      <w:szCs w:val="16"/>
    </w:rPr>
  </w:style>
  <w:style w:type="paragraph" w:styleId="BalloonText">
    <w:name w:val="Balloon Text"/>
    <w:basedOn w:val="Normal"/>
    <w:link w:val="BalloonTextChar"/>
    <w:uiPriority w:val="99"/>
    <w:semiHidden/>
    <w:rsid w:val="00DE33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35D"/>
    <w:rPr>
      <w:rFonts w:ascii="Tahoma" w:hAnsi="Tahoma" w:cs="Tahoma"/>
      <w:sz w:val="16"/>
      <w:szCs w:val="16"/>
    </w:rPr>
  </w:style>
  <w:style w:type="paragraph" w:styleId="ListParagraph">
    <w:name w:val="List Paragraph"/>
    <w:basedOn w:val="Normal"/>
    <w:uiPriority w:val="99"/>
    <w:qFormat/>
    <w:rsid w:val="00267423"/>
    <w:pPr>
      <w:ind w:left="720"/>
    </w:pPr>
  </w:style>
  <w:style w:type="character" w:customStyle="1" w:styleId="apple-converted-space">
    <w:name w:val="apple-converted-space"/>
    <w:basedOn w:val="DefaultParagraphFont"/>
    <w:uiPriority w:val="99"/>
    <w:rsid w:val="00722418"/>
  </w:style>
  <w:style w:type="paragraph" w:styleId="NoSpacing">
    <w:name w:val="No Spacing"/>
    <w:uiPriority w:val="99"/>
    <w:qFormat/>
    <w:rsid w:val="00084BFA"/>
    <w:rPr>
      <w:rFonts w:ascii="Calibri" w:hAnsi="Calibri" w:cs="Calibri"/>
    </w:rPr>
  </w:style>
  <w:style w:type="paragraph" w:customStyle="1" w:styleId="xmsonormal">
    <w:name w:val="x_msonormal"/>
    <w:basedOn w:val="Normal"/>
    <w:rsid w:val="00005D35"/>
    <w:pPr>
      <w:spacing w:before="100" w:beforeAutospacing="1" w:after="100" w:afterAutospacing="1"/>
    </w:pPr>
  </w:style>
  <w:style w:type="paragraph" w:styleId="BodyText">
    <w:name w:val="Body Text"/>
    <w:basedOn w:val="Normal"/>
    <w:link w:val="BodyTextChar"/>
    <w:uiPriority w:val="99"/>
    <w:semiHidden/>
    <w:unhideWhenUsed/>
    <w:rsid w:val="007F1813"/>
    <w:pPr>
      <w:spacing w:after="120"/>
    </w:pPr>
  </w:style>
  <w:style w:type="character" w:customStyle="1" w:styleId="BodyTextChar">
    <w:name w:val="Body Text Char"/>
    <w:basedOn w:val="DefaultParagraphFont"/>
    <w:link w:val="BodyText"/>
    <w:uiPriority w:val="99"/>
    <w:semiHidden/>
    <w:rsid w:val="007F1813"/>
    <w:rPr>
      <w:sz w:val="24"/>
      <w:szCs w:val="24"/>
    </w:rPr>
  </w:style>
  <w:style w:type="paragraph" w:styleId="NormalWeb">
    <w:name w:val="Normal (Web)"/>
    <w:basedOn w:val="Normal"/>
    <w:uiPriority w:val="99"/>
    <w:unhideWhenUsed/>
    <w:rsid w:val="002171AA"/>
    <w:pPr>
      <w:spacing w:before="100" w:beforeAutospacing="1" w:after="100" w:afterAutospacing="1"/>
    </w:pPr>
  </w:style>
  <w:style w:type="paragraph" w:customStyle="1" w:styleId="m-7666733427853511757msolistparagraph">
    <w:name w:val="m_-7666733427853511757msolistparagraph"/>
    <w:basedOn w:val="Normal"/>
    <w:rsid w:val="00951B11"/>
    <w:pPr>
      <w:spacing w:before="100" w:beforeAutospacing="1" w:after="100" w:afterAutospacing="1"/>
    </w:pPr>
  </w:style>
  <w:style w:type="character" w:styleId="Hyperlink">
    <w:name w:val="Hyperlink"/>
    <w:basedOn w:val="DefaultParagraphFont"/>
    <w:uiPriority w:val="99"/>
    <w:unhideWhenUsed/>
    <w:rsid w:val="008459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842769">
      <w:bodyDiv w:val="1"/>
      <w:marLeft w:val="0"/>
      <w:marRight w:val="0"/>
      <w:marTop w:val="0"/>
      <w:marBottom w:val="0"/>
      <w:divBdr>
        <w:top w:val="none" w:sz="0" w:space="0" w:color="auto"/>
        <w:left w:val="none" w:sz="0" w:space="0" w:color="auto"/>
        <w:bottom w:val="none" w:sz="0" w:space="0" w:color="auto"/>
        <w:right w:val="none" w:sz="0" w:space="0" w:color="auto"/>
      </w:divBdr>
    </w:div>
    <w:div w:id="593395061">
      <w:bodyDiv w:val="1"/>
      <w:marLeft w:val="0"/>
      <w:marRight w:val="0"/>
      <w:marTop w:val="0"/>
      <w:marBottom w:val="0"/>
      <w:divBdr>
        <w:top w:val="none" w:sz="0" w:space="0" w:color="auto"/>
        <w:left w:val="none" w:sz="0" w:space="0" w:color="auto"/>
        <w:bottom w:val="none" w:sz="0" w:space="0" w:color="auto"/>
        <w:right w:val="none" w:sz="0" w:space="0" w:color="auto"/>
      </w:divBdr>
    </w:div>
    <w:div w:id="766274152">
      <w:bodyDiv w:val="1"/>
      <w:marLeft w:val="0"/>
      <w:marRight w:val="0"/>
      <w:marTop w:val="0"/>
      <w:marBottom w:val="0"/>
      <w:divBdr>
        <w:top w:val="none" w:sz="0" w:space="0" w:color="auto"/>
        <w:left w:val="none" w:sz="0" w:space="0" w:color="auto"/>
        <w:bottom w:val="none" w:sz="0" w:space="0" w:color="auto"/>
        <w:right w:val="none" w:sz="0" w:space="0" w:color="auto"/>
      </w:divBdr>
    </w:div>
    <w:div w:id="1195734584">
      <w:bodyDiv w:val="1"/>
      <w:marLeft w:val="0"/>
      <w:marRight w:val="0"/>
      <w:marTop w:val="0"/>
      <w:marBottom w:val="0"/>
      <w:divBdr>
        <w:top w:val="none" w:sz="0" w:space="0" w:color="auto"/>
        <w:left w:val="none" w:sz="0" w:space="0" w:color="auto"/>
        <w:bottom w:val="none" w:sz="0" w:space="0" w:color="auto"/>
        <w:right w:val="none" w:sz="0" w:space="0" w:color="auto"/>
      </w:divBdr>
    </w:div>
    <w:div w:id="1495023464">
      <w:bodyDiv w:val="1"/>
      <w:marLeft w:val="0"/>
      <w:marRight w:val="0"/>
      <w:marTop w:val="0"/>
      <w:marBottom w:val="0"/>
      <w:divBdr>
        <w:top w:val="none" w:sz="0" w:space="0" w:color="auto"/>
        <w:left w:val="none" w:sz="0" w:space="0" w:color="auto"/>
        <w:bottom w:val="none" w:sz="0" w:space="0" w:color="auto"/>
        <w:right w:val="none" w:sz="0" w:space="0" w:color="auto"/>
      </w:divBdr>
    </w:div>
    <w:div w:id="168358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aussik@ccpsd.k12.va.us" TargetMode="External"/><Relationship Id="rId3" Type="http://schemas.openxmlformats.org/officeDocument/2006/relationships/styles" Target="styles.xml"/><Relationship Id="rId7" Type="http://schemas.openxmlformats.org/officeDocument/2006/relationships/hyperlink" Target="mailto:cgibson@rcps.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E323-67C8-4A38-A4F0-6F448C83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1563</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Virginia Academy of School Psychologists</vt:lpstr>
    </vt:vector>
  </TitlesOfParts>
  <Company>Carroll County Public Schools</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Academy of School Psychologists</dc:title>
  <dc:creator>Christina Gibson</dc:creator>
  <cp:lastModifiedBy>Amy J Aussiker</cp:lastModifiedBy>
  <cp:revision>3</cp:revision>
  <dcterms:created xsi:type="dcterms:W3CDTF">2017-09-30T14:08:00Z</dcterms:created>
  <dcterms:modified xsi:type="dcterms:W3CDTF">2017-09-30T14:23:00Z</dcterms:modified>
</cp:coreProperties>
</file>